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A1F3D" w14:textId="77777777" w:rsidR="007E5DE4" w:rsidRPr="008E0977" w:rsidRDefault="007E5DE4" w:rsidP="002311D0">
      <w:pPr>
        <w:spacing w:after="160" w:line="240" w:lineRule="auto"/>
        <w:jc w:val="center"/>
        <w:rPr>
          <w:rFonts w:ascii="Times New Roman" w:eastAsia="Times New Roman" w:hAnsi="Times New Roman" w:cs="Times New Roman"/>
          <w:b/>
          <w:bCs/>
          <w:sz w:val="26"/>
          <w:szCs w:val="26"/>
          <w:bdr w:val="none" w:sz="0" w:space="0" w:color="auto" w:frame="1"/>
        </w:rPr>
      </w:pPr>
      <w:r w:rsidRPr="008E0977">
        <w:rPr>
          <w:rFonts w:ascii="Times New Roman" w:eastAsia="Times New Roman" w:hAnsi="Times New Roman" w:cs="Times New Roman"/>
          <w:b/>
          <w:bCs/>
          <w:sz w:val="26"/>
          <w:szCs w:val="26"/>
          <w:bdr w:val="none" w:sz="0" w:space="0" w:color="auto" w:frame="1"/>
        </w:rPr>
        <w:t xml:space="preserve">XÂY DỰNG MÔ HÌNH TRƯỜNG HỌC SÁNG TẠO, </w:t>
      </w:r>
    </w:p>
    <w:p w14:paraId="055449EF" w14:textId="561F4C97" w:rsidR="007E5DE4" w:rsidRDefault="007E5DE4" w:rsidP="002311D0">
      <w:pPr>
        <w:spacing w:after="160" w:line="240" w:lineRule="auto"/>
        <w:jc w:val="center"/>
        <w:rPr>
          <w:rFonts w:ascii="Times New Roman" w:eastAsia="Times New Roman" w:hAnsi="Times New Roman" w:cs="Times New Roman"/>
          <w:b/>
          <w:bCs/>
          <w:sz w:val="26"/>
          <w:szCs w:val="26"/>
          <w:bdr w:val="none" w:sz="0" w:space="0" w:color="auto" w:frame="1"/>
        </w:rPr>
      </w:pPr>
      <w:r w:rsidRPr="008E0977">
        <w:rPr>
          <w:rFonts w:ascii="Times New Roman" w:eastAsia="Times New Roman" w:hAnsi="Times New Roman" w:cs="Times New Roman"/>
          <w:b/>
          <w:bCs/>
          <w:sz w:val="26"/>
          <w:szCs w:val="26"/>
          <w:bdr w:val="none" w:sz="0" w:space="0" w:color="auto" w:frame="1"/>
        </w:rPr>
        <w:t>HỖ TRỢ KHỞI NGHIỆP TRONG NHÀ TRƯỜNG THÔNG MINH</w:t>
      </w:r>
    </w:p>
    <w:p w14:paraId="10EE64CB" w14:textId="77777777" w:rsidR="008E0977" w:rsidRPr="008E0977" w:rsidRDefault="008E0977" w:rsidP="002311D0">
      <w:pPr>
        <w:spacing w:after="160" w:line="240" w:lineRule="auto"/>
        <w:jc w:val="center"/>
        <w:rPr>
          <w:rFonts w:ascii="Times New Roman" w:eastAsia="Times New Roman" w:hAnsi="Times New Roman" w:cs="Times New Roman"/>
          <w:b/>
          <w:bCs/>
          <w:sz w:val="26"/>
          <w:szCs w:val="26"/>
          <w:bdr w:val="none" w:sz="0" w:space="0" w:color="auto" w:frame="1"/>
        </w:rPr>
      </w:pPr>
    </w:p>
    <w:p w14:paraId="3A1EB852" w14:textId="77777777" w:rsidR="008E0977" w:rsidRPr="008E0977" w:rsidRDefault="007E5DE4" w:rsidP="002311D0">
      <w:pPr>
        <w:pStyle w:val="NormalWeb"/>
        <w:shd w:val="clear" w:color="auto" w:fill="FFFFFF"/>
        <w:tabs>
          <w:tab w:val="left" w:pos="6090"/>
        </w:tabs>
        <w:spacing w:before="0" w:beforeAutospacing="0" w:after="160" w:afterAutospacing="0"/>
        <w:jc w:val="center"/>
        <w:textAlignment w:val="baseline"/>
        <w:rPr>
          <w:bCs/>
          <w:iCs/>
          <w:sz w:val="22"/>
          <w:szCs w:val="22"/>
          <w:shd w:val="clear" w:color="auto" w:fill="FFFFFF"/>
        </w:rPr>
      </w:pPr>
      <w:r w:rsidRPr="008E0977">
        <w:rPr>
          <w:bCs/>
          <w:iCs/>
          <w:sz w:val="22"/>
          <w:szCs w:val="22"/>
          <w:shd w:val="clear" w:color="auto" w:fill="FFFFFF"/>
        </w:rPr>
        <w:t>Nguyễn Khắc Huy</w:t>
      </w:r>
    </w:p>
    <w:p w14:paraId="366365A3" w14:textId="6CBFB0CC" w:rsidR="008E0977" w:rsidRPr="008E0977" w:rsidRDefault="008E0977" w:rsidP="002311D0">
      <w:pPr>
        <w:pStyle w:val="NormalWeb"/>
        <w:shd w:val="clear" w:color="auto" w:fill="FFFFFF"/>
        <w:spacing w:before="0" w:beforeAutospacing="0" w:after="160" w:afterAutospacing="0"/>
        <w:jc w:val="center"/>
        <w:textAlignment w:val="baseline"/>
        <w:rPr>
          <w:b/>
          <w:bCs/>
          <w:i/>
          <w:iCs/>
          <w:sz w:val="22"/>
          <w:szCs w:val="22"/>
          <w:shd w:val="clear" w:color="auto" w:fill="FFFFFF"/>
        </w:rPr>
      </w:pPr>
      <w:r w:rsidRPr="008E0977">
        <w:rPr>
          <w:sz w:val="22"/>
          <w:szCs w:val="22"/>
        </w:rPr>
        <w:t>Khoa Cơ khí, Trường Cao đẳng Lý Tự Trọng Thành phố Hồ Chí Minh</w:t>
      </w:r>
    </w:p>
    <w:p w14:paraId="00C3E799" w14:textId="77777777" w:rsidR="008E0977" w:rsidRDefault="008E0977" w:rsidP="002311D0">
      <w:pPr>
        <w:spacing w:after="160" w:line="240" w:lineRule="auto"/>
        <w:jc w:val="both"/>
        <w:rPr>
          <w:rFonts w:ascii="Times New Roman" w:eastAsia="Calibri" w:hAnsi="Times New Roman" w:cs="Times New Roman"/>
        </w:rPr>
      </w:pPr>
      <w:r w:rsidRPr="008E0977">
        <w:rPr>
          <w:rFonts w:ascii="Times New Roman" w:eastAsia="Calibri" w:hAnsi="Times New Roman" w:cs="Times New Roman"/>
          <w:b/>
        </w:rPr>
        <w:t>Mục tiêu:</w:t>
      </w:r>
      <w:r w:rsidRPr="008E0977">
        <w:rPr>
          <w:rFonts w:ascii="Times New Roman" w:eastAsia="Calibri" w:hAnsi="Times New Roman" w:cs="Times New Roman"/>
        </w:rPr>
        <w:t xml:space="preserve"> </w:t>
      </w:r>
    </w:p>
    <w:p w14:paraId="727BC723" w14:textId="77777777" w:rsidR="008E0977" w:rsidRDefault="008E0977" w:rsidP="002311D0">
      <w:pPr>
        <w:pStyle w:val="NormalWeb"/>
        <w:shd w:val="clear" w:color="auto" w:fill="FFFFFF"/>
        <w:spacing w:before="0" w:beforeAutospacing="0" w:after="160" w:afterAutospacing="0"/>
        <w:ind w:firstLine="567"/>
        <w:jc w:val="both"/>
        <w:rPr>
          <w:sz w:val="22"/>
          <w:szCs w:val="22"/>
        </w:rPr>
      </w:pPr>
      <w:r w:rsidRPr="008E0977">
        <w:rPr>
          <w:sz w:val="22"/>
          <w:szCs w:val="22"/>
        </w:rPr>
        <w:t>Mô hình giáo dục thông minh cần sự liên kết chặt chẽ giữa “3 nhà” đó là nhà trường – nhà quản lý – nhà doanh nghiệp, tạo điều kiện cho việc đổi mới, sáng tạo để không ngừng làm gia tăng năng suất, chất lượng và hiệu quả lao động trong nền kinh tế tri thức. Theo đó, mô hình giáo dục thông minh 4.0 cũng thúc đẩy tinh thần khởi nghiệp của sinh viên; tạo điều kiện cho sự hợp tác giữa giáo dục đại học, cao đẳng với sản xuất; gắn kết cùng các nỗ lực phát triển kinh tế khu vực và địa phương…Giáo dục thông minh giúp cho hoạt động dạy và học diễn ra mọi lúc, mọi nơi, giúp cho người học có thể cá nhân hóa và hoàn toàn chủ động quyết định nội dung, phương thức học tập theo nhu cầu của bản thân. Chính vì vậy, vấn đề xây dựng mô hình trường học sáng tạo, hỗ trợ khởi nghiệp trong sinh viên là một nội dung quan trọng và cần thiết hiện nay.</w:t>
      </w:r>
    </w:p>
    <w:p w14:paraId="4A990DDE" w14:textId="77777777" w:rsidR="008E0977" w:rsidRPr="008E0977" w:rsidRDefault="008E0977" w:rsidP="002311D0">
      <w:pPr>
        <w:pStyle w:val="NormalWeb"/>
        <w:shd w:val="clear" w:color="auto" w:fill="FFFFFF"/>
        <w:spacing w:before="0" w:beforeAutospacing="0" w:after="160" w:afterAutospacing="0"/>
        <w:ind w:firstLine="450"/>
        <w:jc w:val="both"/>
        <w:rPr>
          <w:sz w:val="22"/>
          <w:szCs w:val="22"/>
        </w:rPr>
      </w:pPr>
      <w:r w:rsidRPr="008E0977">
        <w:rPr>
          <w:b/>
          <w:bCs/>
          <w:i/>
          <w:iCs/>
          <w:sz w:val="22"/>
          <w:szCs w:val="22"/>
        </w:rPr>
        <w:t>Từ khóa:</w:t>
      </w:r>
      <w:r w:rsidRPr="008E0977">
        <w:rPr>
          <w:sz w:val="22"/>
          <w:szCs w:val="22"/>
        </w:rPr>
        <w:t xml:space="preserve"> </w:t>
      </w:r>
      <w:r w:rsidRPr="008E0977">
        <w:rPr>
          <w:i/>
          <w:iCs/>
          <w:sz w:val="22"/>
          <w:szCs w:val="22"/>
        </w:rPr>
        <w:t>nhà trường thông minh, khởi nghiệp sinh viên, cách mạng công nghiệp 4.0.</w:t>
      </w:r>
    </w:p>
    <w:p w14:paraId="4D437A75" w14:textId="1E3EDD62" w:rsidR="007E5DE4" w:rsidRPr="008E0977" w:rsidRDefault="007E5DE4" w:rsidP="002311D0">
      <w:pPr>
        <w:spacing w:after="160" w:line="240" w:lineRule="auto"/>
        <w:jc w:val="both"/>
        <w:rPr>
          <w:rFonts w:ascii="Times New Roman" w:eastAsia="Calibri" w:hAnsi="Times New Roman" w:cs="Times New Roman"/>
          <w:b/>
        </w:rPr>
      </w:pPr>
      <w:r w:rsidRPr="008E0977">
        <w:rPr>
          <w:rFonts w:ascii="Times New Roman" w:eastAsia="Calibri" w:hAnsi="Times New Roman" w:cs="Times New Roman"/>
          <w:b/>
        </w:rPr>
        <w:t xml:space="preserve">Abstract: </w:t>
      </w:r>
    </w:p>
    <w:p w14:paraId="0108354B" w14:textId="26C95157" w:rsidR="00BF4305" w:rsidRPr="008E0977" w:rsidRDefault="00BF4305" w:rsidP="002311D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both"/>
        <w:rPr>
          <w:rFonts w:ascii="Times New Roman" w:eastAsia="Times New Roman" w:hAnsi="Times New Roman" w:cs="Times New Roman"/>
          <w:i/>
          <w:iCs/>
        </w:rPr>
      </w:pPr>
      <w:r w:rsidRPr="008E0977">
        <w:rPr>
          <w:rFonts w:ascii="Times New Roman" w:eastAsia="Times New Roman" w:hAnsi="Times New Roman" w:cs="Times New Roman"/>
          <w:i/>
          <w:iCs/>
        </w:rPr>
        <w:t>Smart education model needs close links between "3 houses" that are schools - managers - entrepreneurs, creating conditions for innovation and creativity to constantly increase productivity and quality. quantity and labor efficiency in the knowledge economy. Accordingly, the 4.0 smart education model also promotes the entrepreneurial spirit of students; create conditions for cooperation between higher education and production and production; Incorporate with regional and local economic development efforts ... Smart education helps teaching and learning activities take place anytime, anywhere, helping learners to be personalized and fully proactive. determine the content and method of learning according to one's needs. Therefore, the problem of building an innovative school model, supporting entrepreneurship in students is an important and necessary content today.</w:t>
      </w:r>
    </w:p>
    <w:p w14:paraId="4DD47581" w14:textId="77777777" w:rsidR="00962D28" w:rsidRPr="008E0977" w:rsidRDefault="00962D28" w:rsidP="002311D0">
      <w:pPr>
        <w:pStyle w:val="NormalWeb"/>
        <w:shd w:val="clear" w:color="auto" w:fill="FFFFFF"/>
        <w:spacing w:before="0" w:beforeAutospacing="0" w:after="160" w:afterAutospacing="0"/>
        <w:ind w:firstLine="450"/>
        <w:jc w:val="both"/>
        <w:rPr>
          <w:i/>
          <w:iCs/>
          <w:sz w:val="22"/>
          <w:szCs w:val="22"/>
        </w:rPr>
      </w:pPr>
      <w:r w:rsidRPr="008E0977">
        <w:rPr>
          <w:b/>
          <w:bCs/>
          <w:i/>
          <w:sz w:val="22"/>
          <w:szCs w:val="22"/>
        </w:rPr>
        <w:t>Keywords:</w:t>
      </w:r>
      <w:r w:rsidRPr="008E0977">
        <w:rPr>
          <w:sz w:val="22"/>
          <w:szCs w:val="22"/>
        </w:rPr>
        <w:t xml:space="preserve"> </w:t>
      </w:r>
      <w:r w:rsidRPr="008E0977">
        <w:rPr>
          <w:i/>
          <w:iCs/>
          <w:sz w:val="22"/>
          <w:szCs w:val="22"/>
        </w:rPr>
        <w:t>smart school, student start-up, industrial revolution 4.0</w:t>
      </w:r>
    </w:p>
    <w:p w14:paraId="63DDC452" w14:textId="15379A7C" w:rsidR="008E0977" w:rsidRPr="00E54198" w:rsidRDefault="008E0977" w:rsidP="00E54198">
      <w:pPr>
        <w:pStyle w:val="Heading1"/>
        <w:numPr>
          <w:ilvl w:val="0"/>
          <w:numId w:val="1"/>
        </w:numPr>
        <w:spacing w:before="0" w:after="160" w:line="240" w:lineRule="auto"/>
        <w:ind w:left="0" w:firstLine="450"/>
        <w:jc w:val="both"/>
        <w:rPr>
          <w:rFonts w:ascii="Times New Roman" w:eastAsia="Times New Roman" w:hAnsi="Times New Roman" w:cs="Times New Roman"/>
          <w:b/>
          <w:bCs/>
          <w:color w:val="auto"/>
          <w:sz w:val="26"/>
          <w:szCs w:val="26"/>
        </w:rPr>
      </w:pPr>
      <w:r w:rsidRPr="00E54198">
        <w:rPr>
          <w:rFonts w:ascii="Times New Roman" w:eastAsia="Times New Roman" w:hAnsi="Times New Roman" w:cs="Times New Roman"/>
          <w:b/>
          <w:bCs/>
          <w:color w:val="auto"/>
          <w:sz w:val="26"/>
          <w:szCs w:val="26"/>
        </w:rPr>
        <w:t>Đặt vấn đề</w:t>
      </w:r>
      <w:r w:rsidRPr="00E54198">
        <w:rPr>
          <w:rFonts w:ascii="Times New Roman" w:eastAsia="Times New Roman" w:hAnsi="Times New Roman" w:cs="Times New Roman"/>
          <w:b/>
          <w:bCs/>
          <w:color w:val="auto"/>
          <w:sz w:val="26"/>
          <w:szCs w:val="26"/>
        </w:rPr>
        <w:t xml:space="preserve"> </w:t>
      </w:r>
    </w:p>
    <w:p w14:paraId="00B51351" w14:textId="77777777"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 xml:space="preserve">Muốn xây dựng được Nhà trường thông minh trước hết phải hiểu được đặc điểm của Nhà trường thông minh. Trong Báo cáo của Ủy ban Trường học thông minh New York năm 2014, các đặc điểm đưa ra cho SMART School là: </w:t>
      </w:r>
    </w:p>
    <w:p w14:paraId="35A2A4FC" w14:textId="5CE7AAC5"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 xml:space="preserve">Thứ nhất, mục tiêu của Nhà trường thông minh nhằm chuẩn bị và thúc đẩy lực lượng lao động - chủ nhân của thế kỉ XXI có những kiến thức và kĩ năng để đáp ứng nhu cầu và thách thức của xã hội công nghệ hiện </w:t>
      </w:r>
      <w:r w:rsidR="007957F5">
        <w:rPr>
          <w:rFonts w:ascii="Times New Roman" w:hAnsi="Times New Roman" w:cs="Times New Roman"/>
          <w:sz w:val="26"/>
          <w:szCs w:val="26"/>
        </w:rPr>
        <w:t>đại</w:t>
      </w:r>
      <w:r w:rsidRPr="007E5DE4">
        <w:rPr>
          <w:rFonts w:ascii="Times New Roman" w:hAnsi="Times New Roman" w:cs="Times New Roman"/>
          <w:sz w:val="26"/>
          <w:szCs w:val="26"/>
        </w:rPr>
        <w:t xml:space="preserve">; </w:t>
      </w:r>
    </w:p>
    <w:p w14:paraId="3BA03AD4" w14:textId="77777777"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 xml:space="preserve">Thứ hai, Nhà trường thông minh lấy người học là trung tâm, được cung cấp các dịch vụ học tập hiện đại và chất lượng; được học phù hợp theo nhu cầu và tốc độ, đặc điểm và hoàn cảnh cá nhân; </w:t>
      </w:r>
    </w:p>
    <w:p w14:paraId="0CFDA458" w14:textId="77777777"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Thứ ba, tính chất thông minh của nhà trường hướng tới tính linh hoạt, thích ứng, hiện đại và phát triển liên tục - cân bằng động với sự phát triển của thế giới công nghệ hiện đại;</w:t>
      </w:r>
    </w:p>
    <w:p w14:paraId="799688D3" w14:textId="77777777"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 xml:space="preserve">Thứ tư,  Nhà trường thông minh cung cấp môi trường giáo dục thông minh cho người học; </w:t>
      </w:r>
    </w:p>
    <w:p w14:paraId="1F0C0416" w14:textId="36971151" w:rsidR="0008274B" w:rsidRPr="007E5DE4" w:rsidRDefault="0008274B"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lastRenderedPageBreak/>
        <w:t>Thứ năm, công nghệ thông minh đóng vai trò quan trọng để xây dựng và duy trì môi trường giáo dục thông minh đó. Công nghệ gồm phần cứng và phần mềm. Trong đó, phần cứng phần lớn là các thiết bị giúp người học học hiệu quả và dễ dàng, phần mềm đề cập đến tính linh hoạt và thích ứng với các công nghệ học tập thích ứng như điện toán đám mây, big data, học tập phân tích, công cụ thích ứng,… tạo nên tính hấp dẫn, mở rộng cơ hội phát triển và cung cấp các dịch vụ của nhà trường.</w:t>
      </w:r>
    </w:p>
    <w:p w14:paraId="08DDFA77" w14:textId="5E1BE809" w:rsidR="000649A1" w:rsidRPr="00E31D61" w:rsidRDefault="00E54198" w:rsidP="00E54198">
      <w:pPr>
        <w:pStyle w:val="Heading2"/>
        <w:numPr>
          <w:ilvl w:val="0"/>
          <w:numId w:val="2"/>
        </w:numPr>
        <w:spacing w:before="0" w:after="160" w:line="240" w:lineRule="auto"/>
        <w:ind w:left="0" w:firstLine="630"/>
        <w:jc w:val="both"/>
        <w:rPr>
          <w:rFonts w:ascii="Times New Roman" w:eastAsia="Times New Roman" w:hAnsi="Times New Roman" w:cs="Times New Roman"/>
          <w:i/>
          <w:iCs/>
          <w:color w:val="auto"/>
          <w:bdr w:val="none" w:sz="0" w:space="0" w:color="auto" w:frame="1"/>
        </w:rPr>
      </w:pPr>
      <w:r>
        <w:rPr>
          <w:rFonts w:ascii="Times New Roman" w:eastAsia="Times New Roman" w:hAnsi="Times New Roman" w:cs="Times New Roman"/>
          <w:i/>
          <w:iCs/>
          <w:color w:val="auto"/>
          <w:bdr w:val="none" w:sz="0" w:space="0" w:color="auto" w:frame="1"/>
        </w:rPr>
        <w:t xml:space="preserve"> </w:t>
      </w:r>
      <w:r w:rsidR="000649A1" w:rsidRPr="00E31D61">
        <w:rPr>
          <w:rFonts w:ascii="Times New Roman" w:eastAsia="Times New Roman" w:hAnsi="Times New Roman" w:cs="Times New Roman"/>
          <w:i/>
          <w:iCs/>
          <w:color w:val="auto"/>
          <w:bdr w:val="none" w:sz="0" w:space="0" w:color="auto" w:frame="1"/>
        </w:rPr>
        <w:t xml:space="preserve">Mô hình </w:t>
      </w:r>
      <w:r w:rsidR="00975C08" w:rsidRPr="00E31D61">
        <w:rPr>
          <w:rFonts w:ascii="Times New Roman" w:eastAsia="Times New Roman" w:hAnsi="Times New Roman" w:cs="Times New Roman"/>
          <w:i/>
          <w:iCs/>
          <w:color w:val="auto"/>
          <w:bdr w:val="none" w:sz="0" w:space="0" w:color="auto" w:frame="1"/>
        </w:rPr>
        <w:t>trường học</w:t>
      </w:r>
      <w:r w:rsidR="000649A1" w:rsidRPr="00E31D61">
        <w:rPr>
          <w:rFonts w:ascii="Times New Roman" w:eastAsia="Times New Roman" w:hAnsi="Times New Roman" w:cs="Times New Roman"/>
          <w:i/>
          <w:iCs/>
          <w:color w:val="auto"/>
          <w:bdr w:val="none" w:sz="0" w:space="0" w:color="auto" w:frame="1"/>
        </w:rPr>
        <w:t xml:space="preserve"> sáng tạo</w:t>
      </w:r>
      <w:r w:rsidR="00975C08" w:rsidRPr="00E31D61">
        <w:rPr>
          <w:rFonts w:ascii="Times New Roman" w:eastAsia="Times New Roman" w:hAnsi="Times New Roman" w:cs="Times New Roman"/>
          <w:i/>
          <w:iCs/>
          <w:color w:val="auto"/>
          <w:bdr w:val="none" w:sz="0" w:space="0" w:color="auto" w:frame="1"/>
        </w:rPr>
        <w:t xml:space="preserve">, </w:t>
      </w:r>
      <w:r w:rsidR="00AC0E5A" w:rsidRPr="00E31D61">
        <w:rPr>
          <w:rFonts w:ascii="Times New Roman" w:eastAsia="Times New Roman" w:hAnsi="Times New Roman" w:cs="Times New Roman"/>
          <w:i/>
          <w:iCs/>
          <w:color w:val="auto"/>
          <w:bdr w:val="none" w:sz="0" w:space="0" w:color="auto" w:frame="1"/>
        </w:rPr>
        <w:t>hỗ trợ</w:t>
      </w:r>
      <w:r w:rsidR="00975C08" w:rsidRPr="00E31D61">
        <w:rPr>
          <w:rFonts w:ascii="Times New Roman" w:eastAsia="Times New Roman" w:hAnsi="Times New Roman" w:cs="Times New Roman"/>
          <w:i/>
          <w:iCs/>
          <w:color w:val="auto"/>
          <w:bdr w:val="none" w:sz="0" w:space="0" w:color="auto" w:frame="1"/>
        </w:rPr>
        <w:t xml:space="preserve"> khởi nghiệp</w:t>
      </w:r>
      <w:r w:rsidR="000649A1" w:rsidRPr="00E31D61">
        <w:rPr>
          <w:rFonts w:ascii="Times New Roman" w:eastAsia="Times New Roman" w:hAnsi="Times New Roman" w:cs="Times New Roman"/>
          <w:i/>
          <w:iCs/>
          <w:color w:val="auto"/>
          <w:bdr w:val="none" w:sz="0" w:space="0" w:color="auto" w:frame="1"/>
        </w:rPr>
        <w:t xml:space="preserve"> trong Nhà trường thông minh</w:t>
      </w:r>
    </w:p>
    <w:p w14:paraId="08A7B7CB" w14:textId="2542A5C3" w:rsidR="000649A1" w:rsidRPr="007E5DE4" w:rsidRDefault="000649A1" w:rsidP="002311D0">
      <w:pPr>
        <w:pStyle w:val="ListParagraph"/>
        <w:shd w:val="clear" w:color="auto" w:fill="FFFFFF"/>
        <w:spacing w:after="160" w:line="240" w:lineRule="auto"/>
        <w:ind w:left="0" w:firstLine="630"/>
        <w:jc w:val="both"/>
        <w:textAlignment w:val="baseline"/>
        <w:rPr>
          <w:rFonts w:ascii="Times New Roman" w:hAnsi="Times New Roman" w:cs="Times New Roman"/>
          <w:sz w:val="26"/>
          <w:szCs w:val="26"/>
          <w:shd w:val="clear" w:color="auto" w:fill="FFFFFF"/>
        </w:rPr>
      </w:pPr>
      <w:r w:rsidRPr="007E5DE4">
        <w:rPr>
          <w:rFonts w:ascii="Times New Roman" w:eastAsia="Times New Roman" w:hAnsi="Times New Roman" w:cs="Times New Roman"/>
          <w:sz w:val="26"/>
          <w:szCs w:val="26"/>
          <w:bdr w:val="none" w:sz="0" w:space="0" w:color="auto" w:frame="1"/>
        </w:rPr>
        <w:t xml:space="preserve">Theo các chuyên gia, mô hình đại học sáng tạo ra đời tại Phần Lan, sau đó được nhân rộng ra các nước Mỹ, Anh và châu Âu. Nó xuất phát từ sự hợp tác giữa các trường đại học với các doanh nghiệp trong việc gắn liền nghiên cứu khoa học và thực tiễn sản xuất. Đại học sáng tạo được hình thành và phát triển do nhu cầu đổi mới giáo dục đại học để đáp ứng nguồn nhân lực cho nền kinh tế tri thức, mở rộng phương thức đào tạo mới. </w:t>
      </w:r>
      <w:r w:rsidRPr="007E5DE4">
        <w:rPr>
          <w:rFonts w:ascii="Times New Roman" w:hAnsi="Times New Roman" w:cs="Times New Roman"/>
          <w:sz w:val="26"/>
          <w:szCs w:val="26"/>
          <w:shd w:val="clear" w:color="auto" w:fill="FFFFFF"/>
        </w:rPr>
        <w:t xml:space="preserve">Mô hình đại học sáng tạo đang được hình thành và phát triển do nhu cầu đổi mới giáo dục đại học để đáp ứng nguồn nhân lực cho nền kinh tế tri thức, mở rộng phương thức đào tạo mới trong thời đại công nghiệp 4.0. </w:t>
      </w:r>
    </w:p>
    <w:p w14:paraId="52EDCDF4" w14:textId="670E4379"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sz w:val="26"/>
          <w:szCs w:val="26"/>
          <w:bdr w:val="none" w:sz="0" w:space="0" w:color="auto" w:frame="1"/>
        </w:rPr>
        <w:t>Một nhóm nghiên cứu gồm các hiệu trưởng, giáo sư đầu ngành và lãnh đạo các công ty Phần Lan đã liên kết những trường đại học hàng đầu trên thế giới để xây dựng hình mẫu cho đại học sáng tạo. Ngay cả Ấn Độ cũng định hướng giai đoạn 2010-2020 là “thập kỷ đổi mới sáng tạo quốc gia” và tháng 4/2017, Chính phủ nước này đã thông qua kế hoạch thành lập 14 trường đại học sáng tạo. Hiện nay, Dự án đại học sáng tạo đang được nhiều nước quan tâm và triển khai dưới sự chỉ đạo trực tiếp từ lãnh đạo quốc gia trong cải tổ hệ thống giáo dục đại học. Với giáo dục hiện tại, dường như chỉ có các đại học tinh hoa (nghiên cứu) mới đáp ứng một phần nhân lực cho nền kinh tế tri thức và sáng tạo. Để gia tăng nguồn nhân lực cho cuộc cách mạng phát triển tri thức và sáng tạo, giáo dục đại học đương đại cần chuyển từ giáo dục đại học cho đại chúng thành giáo dục đại học sáng tạo cho đại chúng</w:t>
      </w:r>
      <w:r w:rsidR="00EF2D21">
        <w:rPr>
          <w:rFonts w:ascii="Times New Roman" w:eastAsia="Times New Roman" w:hAnsi="Times New Roman" w:cs="Times New Roman"/>
          <w:sz w:val="26"/>
          <w:szCs w:val="26"/>
          <w:bdr w:val="none" w:sz="0" w:space="0" w:color="auto" w:frame="1"/>
        </w:rPr>
        <w:t>[</w:t>
      </w:r>
      <w:r w:rsidR="00211C80">
        <w:rPr>
          <w:rFonts w:ascii="Times New Roman" w:eastAsia="Times New Roman" w:hAnsi="Times New Roman" w:cs="Times New Roman"/>
          <w:sz w:val="26"/>
          <w:szCs w:val="26"/>
          <w:bdr w:val="none" w:sz="0" w:space="0" w:color="auto" w:frame="1"/>
        </w:rPr>
        <w:t>1</w:t>
      </w:r>
      <w:r w:rsidR="00EF2D21">
        <w:rPr>
          <w:rFonts w:ascii="Times New Roman" w:eastAsia="Times New Roman" w:hAnsi="Times New Roman" w:cs="Times New Roman"/>
          <w:sz w:val="26"/>
          <w:szCs w:val="26"/>
          <w:bdr w:val="none" w:sz="0" w:space="0" w:color="auto" w:frame="1"/>
        </w:rPr>
        <w:t>]</w:t>
      </w:r>
      <w:r w:rsidRPr="007E5DE4">
        <w:rPr>
          <w:rFonts w:ascii="Times New Roman" w:eastAsia="Times New Roman" w:hAnsi="Times New Roman" w:cs="Times New Roman"/>
          <w:sz w:val="26"/>
          <w:szCs w:val="26"/>
          <w:bdr w:val="none" w:sz="0" w:space="0" w:color="auto" w:frame="1"/>
        </w:rPr>
        <w:t>.</w:t>
      </w:r>
    </w:p>
    <w:p w14:paraId="2A69C6F1" w14:textId="77777777" w:rsidR="001C4A2F" w:rsidRPr="007E5DE4" w:rsidRDefault="001C4A2F"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sz w:val="26"/>
          <w:szCs w:val="26"/>
          <w:bdr w:val="none" w:sz="0" w:space="0" w:color="auto" w:frame="1"/>
        </w:rPr>
        <w:t>Tại Việt Nam, m</w:t>
      </w:r>
      <w:r w:rsidR="005C46F2" w:rsidRPr="007E5DE4">
        <w:rPr>
          <w:rFonts w:ascii="Times New Roman" w:eastAsia="Times New Roman" w:hAnsi="Times New Roman" w:cs="Times New Roman"/>
          <w:sz w:val="26"/>
          <w:szCs w:val="26"/>
          <w:bdr w:val="none" w:sz="0" w:space="0" w:color="auto" w:frame="1"/>
        </w:rPr>
        <w:t xml:space="preserve">ô hình này là một khái niệm còn khá mới mẻ trong hệ thống giáo dục hiện nay. </w:t>
      </w:r>
      <w:r w:rsidRPr="007E5DE4">
        <w:rPr>
          <w:rFonts w:ascii="Times New Roman" w:eastAsia="Times New Roman" w:hAnsi="Times New Roman" w:cs="Times New Roman"/>
          <w:sz w:val="26"/>
          <w:szCs w:val="26"/>
          <w:bdr w:val="none" w:sz="0" w:space="0" w:color="auto" w:frame="1"/>
        </w:rPr>
        <w:t>Mặc dù vậy</w:t>
      </w:r>
      <w:r w:rsidR="005C46F2" w:rsidRPr="007E5DE4">
        <w:rPr>
          <w:rFonts w:ascii="Times New Roman" w:eastAsia="Times New Roman" w:hAnsi="Times New Roman" w:cs="Times New Roman"/>
          <w:sz w:val="26"/>
          <w:szCs w:val="26"/>
          <w:bdr w:val="none" w:sz="0" w:space="0" w:color="auto" w:frame="1"/>
        </w:rPr>
        <w:t xml:space="preserve">, với sự thay đổi mạnh mẽ của nền kinh tế xã hội, việc áp dụng mô hình này vào chương trình đào tạo ở nước ta là cần thiết. </w:t>
      </w:r>
      <w:r w:rsidRPr="007E5DE4">
        <w:rPr>
          <w:rFonts w:ascii="Times New Roman" w:eastAsia="Times New Roman" w:hAnsi="Times New Roman" w:cs="Times New Roman"/>
          <w:sz w:val="26"/>
          <w:szCs w:val="26"/>
          <w:bdr w:val="none" w:sz="0" w:space="0" w:color="auto" w:frame="1"/>
        </w:rPr>
        <w:t>Với mục đích tạo ra mô</w:t>
      </w:r>
      <w:r w:rsidR="005C46F2" w:rsidRPr="007E5DE4">
        <w:rPr>
          <w:rFonts w:ascii="Times New Roman" w:eastAsia="Times New Roman" w:hAnsi="Times New Roman" w:cs="Times New Roman"/>
          <w:sz w:val="26"/>
          <w:szCs w:val="26"/>
          <w:bdr w:val="none" w:sz="0" w:space="0" w:color="auto" w:frame="1"/>
        </w:rPr>
        <w:t xml:space="preserve"> hình đại học sáng tạo nhằm đổi mới và tăng trưởng giáo dục đại học Việt Nam, góp phần nâng cao chất lượng giảng dạy, quản lý; tăng khả năng gắn kết với doanh nghiệp, chuyển giao công nghệ, thu hút đầu tư, hình thành các liên kết giữa đại học và doanh nghiệp; tăng cường hội nhập quốc tế để ngành giáo dục Việt Nam nhanh chóng đạt chuẩn khu vực và quốc tế trong đào tạo.</w:t>
      </w:r>
    </w:p>
    <w:p w14:paraId="4F3283C2" w14:textId="47EA4E19" w:rsidR="00902E5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sz w:val="26"/>
          <w:szCs w:val="26"/>
          <w:bdr w:val="none" w:sz="0" w:space="0" w:color="auto" w:frame="1"/>
        </w:rPr>
        <w:t xml:space="preserve">Bên cạnh đó, cuộc cách mạng công nghiệp 4.0 đang diễn ra một cách mạnh mẽ và có ảnh hưởng đến từng cá thể, doanh nghiệp và đặc biệt môi trường giáo dục </w:t>
      </w:r>
      <w:r w:rsidR="001C4A2F" w:rsidRPr="007E5DE4">
        <w:rPr>
          <w:rFonts w:ascii="Times New Roman" w:eastAsia="Times New Roman" w:hAnsi="Times New Roman" w:cs="Times New Roman"/>
          <w:sz w:val="26"/>
          <w:szCs w:val="26"/>
          <w:bdr w:val="none" w:sz="0" w:space="0" w:color="auto" w:frame="1"/>
        </w:rPr>
        <w:t xml:space="preserve">cao đẳng, đại học </w:t>
      </w:r>
      <w:r w:rsidRPr="007E5DE4">
        <w:rPr>
          <w:rFonts w:ascii="Times New Roman" w:eastAsia="Times New Roman" w:hAnsi="Times New Roman" w:cs="Times New Roman"/>
          <w:sz w:val="26"/>
          <w:szCs w:val="26"/>
          <w:bdr w:val="none" w:sz="0" w:space="0" w:color="auto" w:frame="1"/>
        </w:rPr>
        <w:t xml:space="preserve">- nơi trực tiếp đào tạo nguồn nhân lực phục vụ nền công nghiệp 4.0. </w:t>
      </w:r>
      <w:r w:rsidR="00902E52" w:rsidRPr="007E5DE4">
        <w:rPr>
          <w:rFonts w:ascii="Times New Roman" w:eastAsia="Times New Roman" w:hAnsi="Times New Roman" w:cs="Times New Roman"/>
          <w:sz w:val="26"/>
          <w:szCs w:val="26"/>
          <w:bdr w:val="none" w:sz="0" w:space="0" w:color="auto" w:frame="1"/>
        </w:rPr>
        <w:t>Đặc biệt trong tương lai</w:t>
      </w:r>
      <w:r w:rsidRPr="007E5DE4">
        <w:rPr>
          <w:rFonts w:ascii="Times New Roman" w:eastAsia="Times New Roman" w:hAnsi="Times New Roman" w:cs="Times New Roman"/>
          <w:sz w:val="26"/>
          <w:szCs w:val="26"/>
          <w:bdr w:val="none" w:sz="0" w:space="0" w:color="auto" w:frame="1"/>
        </w:rPr>
        <w:t xml:space="preserve">, khi ASEAN trở thành thị trường không biên giới, luồng lao động tự do di chuyển từ các quốc gia Đông Nam Á khác đến Việt Nam, các doanh nghiệp Việt Nam sẽ có nhiều lựa chọn hơn về nguồn nhân lực nhưng </w:t>
      </w:r>
      <w:r w:rsidR="00902E52" w:rsidRPr="007E5DE4">
        <w:rPr>
          <w:rFonts w:ascii="Times New Roman" w:eastAsia="Times New Roman" w:hAnsi="Times New Roman" w:cs="Times New Roman"/>
          <w:sz w:val="26"/>
          <w:szCs w:val="26"/>
          <w:bdr w:val="none" w:sz="0" w:space="0" w:color="auto" w:frame="1"/>
        </w:rPr>
        <w:t>nguồn nhận lực hiện nay của nước ta vẫn còn nhiều vấn đề và thiếu tinh thần khởi nghiệp. Chính vì vậy, nếu không có sự thay đổi, không có những quyết sách về đào tạo, đặc biệt là tinh thần khởi nghiệp cho sinh viên thì sẽ thiếu sức cạnh tranh trong nền kinh tế sôi động hiện tại.</w:t>
      </w:r>
    </w:p>
    <w:p w14:paraId="38BE8DFF" w14:textId="744A368E" w:rsidR="00AC0E5A" w:rsidRPr="00E31D61" w:rsidRDefault="00E54198" w:rsidP="00E54198">
      <w:pPr>
        <w:pStyle w:val="Heading2"/>
        <w:numPr>
          <w:ilvl w:val="0"/>
          <w:numId w:val="2"/>
        </w:numPr>
        <w:spacing w:before="0" w:after="160" w:line="240" w:lineRule="auto"/>
        <w:ind w:left="0" w:firstLine="630"/>
        <w:jc w:val="both"/>
        <w:rPr>
          <w:rFonts w:ascii="Times New Roman" w:eastAsia="Times New Roman" w:hAnsi="Times New Roman" w:cs="Times New Roman"/>
          <w:i/>
          <w:iCs/>
          <w:color w:val="auto"/>
          <w:bdr w:val="none" w:sz="0" w:space="0" w:color="auto" w:frame="1"/>
        </w:rPr>
      </w:pPr>
      <w:r>
        <w:rPr>
          <w:rFonts w:ascii="Times New Roman" w:eastAsia="Times New Roman" w:hAnsi="Times New Roman" w:cs="Times New Roman"/>
          <w:i/>
          <w:iCs/>
          <w:color w:val="auto"/>
          <w:bdr w:val="none" w:sz="0" w:space="0" w:color="auto" w:frame="1"/>
        </w:rPr>
        <w:lastRenderedPageBreak/>
        <w:t xml:space="preserve"> </w:t>
      </w:r>
      <w:r w:rsidR="00E31D61" w:rsidRPr="00E31D61">
        <w:rPr>
          <w:rFonts w:ascii="Times New Roman" w:eastAsia="Times New Roman" w:hAnsi="Times New Roman" w:cs="Times New Roman"/>
          <w:i/>
          <w:iCs/>
          <w:color w:val="auto"/>
          <w:bdr w:val="none" w:sz="0" w:space="0" w:color="auto" w:frame="1"/>
        </w:rPr>
        <w:t>N</w:t>
      </w:r>
      <w:r w:rsidR="00AC0E5A" w:rsidRPr="00E31D61">
        <w:rPr>
          <w:rFonts w:ascii="Times New Roman" w:eastAsia="Times New Roman" w:hAnsi="Times New Roman" w:cs="Times New Roman"/>
          <w:i/>
          <w:iCs/>
          <w:color w:val="auto"/>
          <w:bdr w:val="none" w:sz="0" w:space="0" w:color="auto" w:frame="1"/>
        </w:rPr>
        <w:t>hững đặc trưng của mô hình trường học sáng tạo, hỗ trợ khởi nghiệp trong Nhà trường thông minh</w:t>
      </w:r>
    </w:p>
    <w:p w14:paraId="1A7BEE8F" w14:textId="7C1CD492" w:rsidR="004853E1" w:rsidRPr="007E5DE4" w:rsidRDefault="004853E1"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sz w:val="26"/>
          <w:szCs w:val="26"/>
          <w:bdr w:val="none" w:sz="0" w:space="0" w:color="auto" w:frame="1"/>
        </w:rPr>
        <w:t>Phát triển mô hình nhà trường thông minh là xu thế tất yếu hiện nay, nhưng câu hỏi đặt ra là tại sao phải quan tâm tới vấn đề tạo ra mô hình trường học tư duy sáng tạo, hỗ trợ khởi nghiệp cho sinh viên? Qua thực tiễn xã hội cũng như qua các công trình nghiên cứu, chúng ta thấy việc xây dưng mô hình nhà trường sáng tạo, hỗ trợ khởi nghiệp xuất phát từ những nguyên nhân sau:</w:t>
      </w:r>
    </w:p>
    <w:p w14:paraId="2E84C139" w14:textId="77777777" w:rsidR="004853E1" w:rsidRPr="007E5DE4" w:rsidRDefault="004853E1"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E31D61">
        <w:rPr>
          <w:rFonts w:ascii="Times New Roman" w:eastAsia="Times New Roman" w:hAnsi="Times New Roman" w:cs="Times New Roman"/>
          <w:i/>
          <w:iCs/>
          <w:sz w:val="26"/>
          <w:szCs w:val="26"/>
          <w:bdr w:val="none" w:sz="0" w:space="0" w:color="auto" w:frame="1"/>
        </w:rPr>
        <w:t>Một là,</w:t>
      </w:r>
      <w:r w:rsidRPr="007E5DE4">
        <w:rPr>
          <w:rFonts w:ascii="Times New Roman" w:eastAsia="Times New Roman" w:hAnsi="Times New Roman" w:cs="Times New Roman"/>
          <w:sz w:val="26"/>
          <w:szCs w:val="26"/>
          <w:bdr w:val="none" w:sz="0" w:space="0" w:color="auto" w:frame="1"/>
        </w:rPr>
        <w:t xml:space="preserve"> về mặt thực tiễn, t</w:t>
      </w:r>
      <w:r w:rsidR="00033235" w:rsidRPr="007E5DE4">
        <w:rPr>
          <w:rFonts w:ascii="Times New Roman" w:eastAsia="Times New Roman" w:hAnsi="Times New Roman" w:cs="Times New Roman"/>
          <w:sz w:val="26"/>
          <w:szCs w:val="26"/>
          <w:bdr w:val="none" w:sz="0" w:space="0" w:color="auto" w:frame="1"/>
        </w:rPr>
        <w:t>inh thần khởi nghiệp và đổi mới sáng tạo là yếu tố cốt lõi tạo ra thành công của các doanh nghiệp ngày nay. Điều này không chỉ cần thiết khi người ta bắt đầu mở ra một doanh nghiệp mới, mà còn cần thiết trong suốt quá trình hoạt động của mọi doanh nghiệp, vì nó giúp họ đổi mới không ngừng để thích ứng với bối cảnh và tạo ra thế mạnh cạnh tranh. Chính vì vậy, tinh thần sáng tạo, khởi nghiệp cần được gieo trồng, vun đắp trong quá trình đào tạo trong suốt quá trình sinh viên còn ngồi trên ghế nhà trường.</w:t>
      </w:r>
      <w:r w:rsidR="00902E52" w:rsidRPr="007E5DE4">
        <w:rPr>
          <w:rFonts w:ascii="Times New Roman" w:eastAsia="Times New Roman" w:hAnsi="Times New Roman" w:cs="Times New Roman"/>
          <w:sz w:val="26"/>
          <w:szCs w:val="26"/>
          <w:bdr w:val="none" w:sz="0" w:space="0" w:color="auto" w:frame="1"/>
        </w:rPr>
        <w:t xml:space="preserve"> </w:t>
      </w:r>
    </w:p>
    <w:p w14:paraId="3A8CB14E" w14:textId="66ACBA6C" w:rsidR="004853E1" w:rsidRPr="007E5DE4" w:rsidRDefault="004853E1"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E31D61">
        <w:rPr>
          <w:rFonts w:ascii="Times New Roman" w:eastAsia="Times New Roman" w:hAnsi="Times New Roman" w:cs="Times New Roman"/>
          <w:i/>
          <w:iCs/>
          <w:sz w:val="26"/>
          <w:szCs w:val="26"/>
          <w:bdr w:val="none" w:sz="0" w:space="0" w:color="auto" w:frame="1"/>
        </w:rPr>
        <w:t>Hai là,</w:t>
      </w:r>
      <w:r w:rsidRPr="007E5DE4">
        <w:rPr>
          <w:rFonts w:ascii="Times New Roman" w:eastAsia="Times New Roman" w:hAnsi="Times New Roman" w:cs="Times New Roman"/>
          <w:sz w:val="26"/>
          <w:szCs w:val="26"/>
          <w:bdr w:val="none" w:sz="0" w:space="0" w:color="auto" w:frame="1"/>
        </w:rPr>
        <w:t xml:space="preserve"> về mặt lý luận, </w:t>
      </w:r>
      <w:r w:rsidR="00A55EAA" w:rsidRPr="007E5DE4">
        <w:rPr>
          <w:rFonts w:ascii="Times New Roman" w:eastAsia="Times New Roman" w:hAnsi="Times New Roman" w:cs="Times New Roman"/>
          <w:sz w:val="26"/>
          <w:szCs w:val="26"/>
          <w:bdr w:val="none" w:sz="0" w:space="0" w:color="auto" w:frame="1"/>
        </w:rPr>
        <w:t>môi trường đại học, cao đẳng là nơi không chỉ cung cấp những kiến thức liên quan đến nghề nghiệp mà</w:t>
      </w:r>
      <w:r w:rsidRPr="007E5DE4">
        <w:rPr>
          <w:rFonts w:ascii="Times New Roman" w:eastAsia="Times New Roman" w:hAnsi="Times New Roman" w:cs="Times New Roman"/>
          <w:sz w:val="26"/>
          <w:szCs w:val="26"/>
          <w:bdr w:val="none" w:sz="0" w:space="0" w:color="auto" w:frame="1"/>
        </w:rPr>
        <w:t xml:space="preserve"> còn đóng một vai trò tích cực trong việc tạo ra môi trường khích lệ khởi nghiệp trong xã hội, thông qua kết nối với giới doanh nghiệp và giới làm chính sách và tham gia vào những dự án nhằm cải thiện môi trường khởi nghiệp. Đó chính là cách tăng cường sứ mạng thứ ba của nhà trường, gắn kết nhà trường với xã hội nhằm tái định hình trường đại học và khẳng định tầm quan trọng của nó.</w:t>
      </w:r>
    </w:p>
    <w:p w14:paraId="427AC7BD" w14:textId="4E60E958" w:rsidR="004853E1" w:rsidRPr="007E5DE4" w:rsidRDefault="00A55EAA"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E31D61">
        <w:rPr>
          <w:rFonts w:ascii="Times New Roman" w:eastAsia="Times New Roman" w:hAnsi="Times New Roman" w:cs="Times New Roman"/>
          <w:i/>
          <w:iCs/>
          <w:sz w:val="26"/>
          <w:szCs w:val="26"/>
          <w:bdr w:val="none" w:sz="0" w:space="0" w:color="auto" w:frame="1"/>
        </w:rPr>
        <w:t xml:space="preserve">Ba là, </w:t>
      </w:r>
      <w:r w:rsidRPr="007E5DE4">
        <w:rPr>
          <w:rFonts w:ascii="Times New Roman" w:eastAsia="Times New Roman" w:hAnsi="Times New Roman" w:cs="Times New Roman"/>
          <w:sz w:val="26"/>
          <w:szCs w:val="26"/>
          <w:bdr w:val="none" w:sz="0" w:space="0" w:color="auto" w:frame="1"/>
        </w:rPr>
        <w:t>việc t</w:t>
      </w:r>
      <w:r w:rsidR="004853E1" w:rsidRPr="007E5DE4">
        <w:rPr>
          <w:rFonts w:ascii="Times New Roman" w:eastAsia="Times New Roman" w:hAnsi="Times New Roman" w:cs="Times New Roman"/>
          <w:sz w:val="26"/>
          <w:szCs w:val="26"/>
          <w:bdr w:val="none" w:sz="0" w:space="0" w:color="auto" w:frame="1"/>
        </w:rPr>
        <w:t>ruyền cảm hứng cho các thế hệ sinh viên và trang bị cho họ những kiến thức kỹ năng cần cho hoạt động khởi nghiệp, chính là nhà trường đang tạo ra những người chủ doanh nghiệp thành công trong tương lai.</w:t>
      </w:r>
      <w:r w:rsidRPr="007E5DE4">
        <w:rPr>
          <w:rFonts w:ascii="Times New Roman" w:eastAsia="Times New Roman" w:hAnsi="Times New Roman" w:cs="Times New Roman"/>
          <w:sz w:val="26"/>
          <w:szCs w:val="26"/>
          <w:bdr w:val="none" w:sz="0" w:space="0" w:color="auto" w:frame="1"/>
        </w:rPr>
        <w:t xml:space="preserve"> Đây là một trong những yêu cầu cấp thiết trong việc xây dựng nguồn lao động chất lượng cao để đáp ứng nhu cầu trong tình hình mới.</w:t>
      </w:r>
    </w:p>
    <w:p w14:paraId="6315B233" w14:textId="20F43C16" w:rsidR="00902E52" w:rsidRPr="007E5DE4" w:rsidRDefault="00A55EAA"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sz w:val="26"/>
          <w:szCs w:val="26"/>
          <w:bdr w:val="none" w:sz="0" w:space="0" w:color="auto" w:frame="1"/>
        </w:rPr>
        <w:t>Từ những nguyên nhân trên</w:t>
      </w:r>
      <w:r w:rsidR="00B1517E" w:rsidRPr="007E5DE4">
        <w:rPr>
          <w:rFonts w:ascii="Times New Roman" w:eastAsia="Times New Roman" w:hAnsi="Times New Roman" w:cs="Times New Roman"/>
          <w:sz w:val="26"/>
          <w:szCs w:val="26"/>
          <w:bdr w:val="none" w:sz="0" w:space="0" w:color="auto" w:frame="1"/>
        </w:rPr>
        <w:t xml:space="preserve">, </w:t>
      </w:r>
      <w:r w:rsidRPr="007E5DE4">
        <w:rPr>
          <w:rFonts w:ascii="Times New Roman" w:eastAsia="Times New Roman" w:hAnsi="Times New Roman" w:cs="Times New Roman"/>
          <w:sz w:val="26"/>
          <w:szCs w:val="26"/>
          <w:bdr w:val="none" w:sz="0" w:space="0" w:color="auto" w:frame="1"/>
        </w:rPr>
        <w:t xml:space="preserve">có thể nhận thấy </w:t>
      </w:r>
      <w:r w:rsidR="00902E52" w:rsidRPr="007E5DE4">
        <w:rPr>
          <w:rFonts w:ascii="Times New Roman" w:eastAsia="Times New Roman" w:hAnsi="Times New Roman" w:cs="Times New Roman"/>
          <w:sz w:val="26"/>
          <w:szCs w:val="26"/>
          <w:bdr w:val="none" w:sz="0" w:space="0" w:color="auto" w:frame="1"/>
        </w:rPr>
        <w:t>phát triển một nhà trường thông minh theo định hướng sáng tạo thì ngoài yếu tố thông minh, còn cần có những yếu tố sau đây để phát triển tư duy khởi nghiệp trong sinh viên:</w:t>
      </w:r>
    </w:p>
    <w:p w14:paraId="2040F3E2" w14:textId="1EA39CA4"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i/>
          <w:iCs/>
          <w:sz w:val="26"/>
          <w:szCs w:val="26"/>
          <w:bdr w:val="none" w:sz="0" w:space="0" w:color="auto" w:frame="1"/>
        </w:rPr>
        <w:t>Thứ nhất,</w:t>
      </w:r>
      <w:r w:rsidRPr="007E5DE4">
        <w:rPr>
          <w:rFonts w:ascii="Times New Roman" w:eastAsia="Times New Roman" w:hAnsi="Times New Roman" w:cs="Times New Roman"/>
          <w:sz w:val="26"/>
          <w:szCs w:val="26"/>
          <w:bdr w:val="none" w:sz="0" w:space="0" w:color="auto" w:frame="1"/>
        </w:rPr>
        <w:t xml:space="preserve"> các cơ sở giáo dục không chỉ dừng lại ở việc đào tạo truyền thống mà đào tạo phải theo định hướng khởi nghiệp. Tinh thần khởi nghiệp phải được thấm sâu trong hệ thống ngành nghề đào tạo</w:t>
      </w:r>
      <w:r w:rsidR="00F51785" w:rsidRPr="007E5DE4">
        <w:rPr>
          <w:rFonts w:ascii="Times New Roman" w:eastAsia="Times New Roman" w:hAnsi="Times New Roman" w:cs="Times New Roman"/>
          <w:sz w:val="26"/>
          <w:szCs w:val="26"/>
          <w:bdr w:val="none" w:sz="0" w:space="0" w:color="auto" w:frame="1"/>
        </w:rPr>
        <w:t xml:space="preserve">, nhất là những ngành nghề đào tạo </w:t>
      </w:r>
      <w:r w:rsidRPr="007E5DE4">
        <w:rPr>
          <w:rFonts w:ascii="Times New Roman" w:eastAsia="Times New Roman" w:hAnsi="Times New Roman" w:cs="Times New Roman"/>
          <w:sz w:val="26"/>
          <w:szCs w:val="26"/>
          <w:bdr w:val="none" w:sz="0" w:space="0" w:color="auto" w:frame="1"/>
        </w:rPr>
        <w:t>mới.</w:t>
      </w:r>
    </w:p>
    <w:p w14:paraId="76D8F340" w14:textId="23BE538E"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i/>
          <w:iCs/>
          <w:sz w:val="26"/>
          <w:szCs w:val="26"/>
          <w:bdr w:val="none" w:sz="0" w:space="0" w:color="auto" w:frame="1"/>
        </w:rPr>
        <w:t>Thứ hai,</w:t>
      </w:r>
      <w:r w:rsidRPr="007E5DE4">
        <w:rPr>
          <w:rFonts w:ascii="Times New Roman" w:eastAsia="Times New Roman" w:hAnsi="Times New Roman" w:cs="Times New Roman"/>
          <w:sz w:val="26"/>
          <w:szCs w:val="26"/>
          <w:bdr w:val="none" w:sz="0" w:space="0" w:color="auto" w:frame="1"/>
        </w:rPr>
        <w:t xml:space="preserve"> việc nghiên cứu không chỉ dừng lại ở bài báo, sách vở mà cần tập trung vào các vấn đề nghiên cứu khoa học với các sản phẩm mang tính ứng dụng thực tế</w:t>
      </w:r>
      <w:r w:rsidR="00AC0E5A" w:rsidRPr="007E5DE4">
        <w:rPr>
          <w:rFonts w:ascii="Times New Roman" w:eastAsia="Times New Roman" w:hAnsi="Times New Roman" w:cs="Times New Roman"/>
          <w:sz w:val="26"/>
          <w:szCs w:val="26"/>
          <w:bdr w:val="none" w:sz="0" w:space="0" w:color="auto" w:frame="1"/>
        </w:rPr>
        <w:t>, tạo ra được những sản phẩm phục vụ cho cộng đồng, xã hội, thậm chí tạo được nguồn thu từ những sản phẩm đó</w:t>
      </w:r>
      <w:r w:rsidRPr="007E5DE4">
        <w:rPr>
          <w:rFonts w:ascii="Times New Roman" w:eastAsia="Times New Roman" w:hAnsi="Times New Roman" w:cs="Times New Roman"/>
          <w:sz w:val="26"/>
          <w:szCs w:val="26"/>
          <w:bdr w:val="none" w:sz="0" w:space="0" w:color="auto" w:frame="1"/>
        </w:rPr>
        <w:t>.</w:t>
      </w:r>
    </w:p>
    <w:p w14:paraId="7BF8C965" w14:textId="77777777"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i/>
          <w:iCs/>
          <w:sz w:val="26"/>
          <w:szCs w:val="26"/>
          <w:bdr w:val="none" w:sz="0" w:space="0" w:color="auto" w:frame="1"/>
        </w:rPr>
        <w:t>Thứ ba,</w:t>
      </w:r>
      <w:r w:rsidRPr="007E5DE4">
        <w:rPr>
          <w:rFonts w:ascii="Times New Roman" w:eastAsia="Times New Roman" w:hAnsi="Times New Roman" w:cs="Times New Roman"/>
          <w:sz w:val="26"/>
          <w:szCs w:val="26"/>
          <w:bdr w:val="none" w:sz="0" w:space="0" w:color="auto" w:frame="1"/>
        </w:rPr>
        <w:t xml:space="preserve"> khởi nghiệp cần phải dựa trên việc đổi mới sáng tạo với những công nghệ mới để tương thích với nền kinh tế tri thức có tính cạnh tranh cao.</w:t>
      </w:r>
    </w:p>
    <w:p w14:paraId="12531E4E" w14:textId="77777777"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i/>
          <w:iCs/>
          <w:sz w:val="26"/>
          <w:szCs w:val="26"/>
          <w:bdr w:val="none" w:sz="0" w:space="0" w:color="auto" w:frame="1"/>
        </w:rPr>
        <w:t>Thứ 4,</w:t>
      </w:r>
      <w:r w:rsidRPr="007E5DE4">
        <w:rPr>
          <w:rFonts w:ascii="Times New Roman" w:eastAsia="Times New Roman" w:hAnsi="Times New Roman" w:cs="Times New Roman"/>
          <w:sz w:val="26"/>
          <w:szCs w:val="26"/>
          <w:bdr w:val="none" w:sz="0" w:space="0" w:color="auto" w:frame="1"/>
        </w:rPr>
        <w:t xml:space="preserve"> giá trị quản lý cốt lõi mạnh mẽ tập trung trong việc thích ứng các nhu cầu đa dạng. Đây chính là nền tảng vững chắc để triển khai mô hình đại học mới.</w:t>
      </w:r>
    </w:p>
    <w:p w14:paraId="19BE5E7F" w14:textId="77777777"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rPr>
      </w:pPr>
      <w:r w:rsidRPr="007E5DE4">
        <w:rPr>
          <w:rFonts w:ascii="Times New Roman" w:eastAsia="Times New Roman" w:hAnsi="Times New Roman" w:cs="Times New Roman"/>
          <w:i/>
          <w:iCs/>
          <w:sz w:val="26"/>
          <w:szCs w:val="26"/>
          <w:bdr w:val="none" w:sz="0" w:space="0" w:color="auto" w:frame="1"/>
        </w:rPr>
        <w:t>Thứ năm,</w:t>
      </w:r>
      <w:r w:rsidRPr="007E5DE4">
        <w:rPr>
          <w:rFonts w:ascii="Times New Roman" w:eastAsia="Times New Roman" w:hAnsi="Times New Roman" w:cs="Times New Roman"/>
          <w:sz w:val="26"/>
          <w:szCs w:val="26"/>
          <w:bdr w:val="none" w:sz="0" w:space="0" w:color="auto" w:frame="1"/>
        </w:rPr>
        <w:t xml:space="preserve"> nhà trường cần phải tạo ra hệ sinh thái. Trong đó, mối quan hệ giữa nhà nước - doanh nghiệp - nhà trường có mối quan hệ khăng khít hỗ trợ nhau trong sự phát triển chung.</w:t>
      </w:r>
    </w:p>
    <w:p w14:paraId="0678C249" w14:textId="01BC2771" w:rsidR="00AC0E5A"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i/>
          <w:iCs/>
          <w:sz w:val="26"/>
          <w:szCs w:val="26"/>
          <w:bdr w:val="none" w:sz="0" w:space="0" w:color="auto" w:frame="1"/>
        </w:rPr>
        <w:t>Thứ sáu,</w:t>
      </w:r>
      <w:r w:rsidRPr="007E5DE4">
        <w:rPr>
          <w:rFonts w:ascii="Times New Roman" w:eastAsia="Times New Roman" w:hAnsi="Times New Roman" w:cs="Times New Roman"/>
          <w:sz w:val="26"/>
          <w:szCs w:val="26"/>
          <w:bdr w:val="none" w:sz="0" w:space="0" w:color="auto" w:frame="1"/>
        </w:rPr>
        <w:t xml:space="preserve"> chính là mức độ quốc tế hóa, không chỉ dừng lại ở việc trường có bao nhiêu sinh viên - giảng viên quốc tế mà còn phải mở rộng ra hợp tác nghiên cứu với </w:t>
      </w:r>
      <w:r w:rsidR="00AC0E5A" w:rsidRPr="007E5DE4">
        <w:rPr>
          <w:rFonts w:ascii="Times New Roman" w:eastAsia="Times New Roman" w:hAnsi="Times New Roman" w:cs="Times New Roman"/>
          <w:sz w:val="26"/>
          <w:szCs w:val="26"/>
          <w:bdr w:val="none" w:sz="0" w:space="0" w:color="auto" w:frame="1"/>
        </w:rPr>
        <w:t xml:space="preserve">các nước khác </w:t>
      </w:r>
      <w:r w:rsidR="00AC0E5A" w:rsidRPr="007E5DE4">
        <w:rPr>
          <w:rFonts w:ascii="Times New Roman" w:eastAsia="Times New Roman" w:hAnsi="Times New Roman" w:cs="Times New Roman"/>
          <w:sz w:val="26"/>
          <w:szCs w:val="26"/>
          <w:bdr w:val="none" w:sz="0" w:space="0" w:color="auto" w:frame="1"/>
        </w:rPr>
        <w:lastRenderedPageBreak/>
        <w:t>trên thế giới, sản phẩm tạo ra không chỉ đáp ứng nhu cầu trong nước mà còn liên kết sản xuất, tiêu thụ ở nước ngoài.</w:t>
      </w:r>
    </w:p>
    <w:p w14:paraId="0ED53B03" w14:textId="7BD5C5A8" w:rsidR="005C46F2" w:rsidRPr="007E5DE4" w:rsidRDefault="005C46F2" w:rsidP="002311D0">
      <w:pPr>
        <w:shd w:val="clear" w:color="auto" w:fill="FFFFFF"/>
        <w:spacing w:after="160" w:line="240" w:lineRule="auto"/>
        <w:ind w:firstLine="630"/>
        <w:jc w:val="both"/>
        <w:textAlignment w:val="baseline"/>
        <w:rPr>
          <w:rFonts w:ascii="Times New Roman" w:eastAsia="Times New Roman" w:hAnsi="Times New Roman" w:cs="Times New Roman"/>
          <w:sz w:val="26"/>
          <w:szCs w:val="26"/>
          <w:bdr w:val="none" w:sz="0" w:space="0" w:color="auto" w:frame="1"/>
        </w:rPr>
      </w:pPr>
      <w:r w:rsidRPr="007E5DE4">
        <w:rPr>
          <w:rFonts w:ascii="Times New Roman" w:eastAsia="Times New Roman" w:hAnsi="Times New Roman" w:cs="Times New Roman"/>
          <w:i/>
          <w:iCs/>
          <w:sz w:val="26"/>
          <w:szCs w:val="26"/>
          <w:bdr w:val="none" w:sz="0" w:space="0" w:color="auto" w:frame="1"/>
        </w:rPr>
        <w:t>Thứ bảy,</w:t>
      </w:r>
      <w:r w:rsidRPr="007E5DE4">
        <w:rPr>
          <w:rFonts w:ascii="Times New Roman" w:eastAsia="Times New Roman" w:hAnsi="Times New Roman" w:cs="Times New Roman"/>
          <w:sz w:val="26"/>
          <w:szCs w:val="26"/>
          <w:bdr w:val="none" w:sz="0" w:space="0" w:color="auto" w:frame="1"/>
        </w:rPr>
        <w:t xml:space="preserve"> liên quan đến trách nhiệm xã hội và phục vụ cộng đồng. Bên cạnh việc chuyển giao tri thức để làm cho doanh nghiệp phát triển, xã hội phát triển, vùng miền phát triển, các trường đại học cần phải vốn hóa tri thức, phải tạo ra được tài chính trong khuôn viên trường. Tạo điều kiện làm sao để quyền lợi nhà trường và quyền lợi xã hội được phát triển một cách hài hòa.</w:t>
      </w:r>
    </w:p>
    <w:p w14:paraId="2698F6AB" w14:textId="00ADE760" w:rsidR="007F166D" w:rsidRPr="007E5DE4" w:rsidRDefault="007F166D"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Hiện nay vấn đề khởi nghiệp trong sinh viên đã được các trường đại học, cao đẳng quan tâm và từng bước triển khai trong nhà trường. Từ một nghiên cứu của một tác giả</w:t>
      </w:r>
      <w:r w:rsidR="00F77FA8" w:rsidRPr="007E5DE4">
        <w:rPr>
          <w:rFonts w:ascii="Times New Roman" w:hAnsi="Times New Roman" w:cs="Times New Roman"/>
          <w:sz w:val="26"/>
          <w:szCs w:val="26"/>
        </w:rPr>
        <w:t xml:space="preserve"> đối với sinh viên của một số trường đại học về vấn đề khởi nghiệp trong sinh viên, có thể nhận thấy một số kết quả như: </w:t>
      </w:r>
      <w:r w:rsidR="00624211" w:rsidRPr="007E5DE4">
        <w:rPr>
          <w:rFonts w:ascii="Times New Roman" w:hAnsi="Times New Roman" w:cs="Times New Roman"/>
          <w:sz w:val="26"/>
          <w:szCs w:val="26"/>
        </w:rPr>
        <w:t>mức độ quan tâm của sinh viên năm nhất là 11.3%, sinh viên năm hai là 25.4%, sinh viên năm ba là 30.2%, sinh viên năm tư là 33.1%, từ đó có thể thấy những sinh viên năm cuối thường quan tâm nhiều hơn đến vấn đề khởi nghiệp của sinh viên. Một số liệu khác cho thấy sinh viên tham gia khảo sát quan tâm tới vấn đề khởi nghiệp thuộc khối ngành kinh tế - xã hội là 57.8%; thuộc khối ngành kinh tế là 42.2%, như vậy có thể thấy dù sinh viên thuộc khối ngành nào cũng quan tâm tới vấn đề khởi nghiệp. Trong số các sinh viên khảo sát khi được hỏi về nội dung các chương trình khởi nghiệp, có 54.7% sinh viên hài lòng, cho rằng nội dung các chương trình thiết thực, mang lại các kinh nghiệm cần thiết để sinh viên thực hiện ý tưởng; 15.5% sinh viên không hài lòng với tiêu chí này và cho rằng Nhà trường cần bổ sung những nội dung mang tính trải nghiệm thực tế trên thị trường</w:t>
      </w:r>
      <w:r w:rsidR="00EF2D21">
        <w:rPr>
          <w:rFonts w:ascii="Times New Roman" w:hAnsi="Times New Roman" w:cs="Times New Roman"/>
          <w:sz w:val="26"/>
          <w:szCs w:val="26"/>
        </w:rPr>
        <w:t>[</w:t>
      </w:r>
      <w:r w:rsidR="00211C80">
        <w:rPr>
          <w:rFonts w:ascii="Times New Roman" w:hAnsi="Times New Roman" w:cs="Times New Roman"/>
          <w:sz w:val="26"/>
          <w:szCs w:val="26"/>
        </w:rPr>
        <w:t>2</w:t>
      </w:r>
      <w:r w:rsidR="00EF2D21">
        <w:rPr>
          <w:rFonts w:ascii="Times New Roman" w:hAnsi="Times New Roman" w:cs="Times New Roman"/>
          <w:sz w:val="26"/>
          <w:szCs w:val="26"/>
        </w:rPr>
        <w:t>]</w:t>
      </w:r>
      <w:r w:rsidR="00D37260" w:rsidRPr="007E5DE4">
        <w:rPr>
          <w:rFonts w:ascii="Times New Roman" w:hAnsi="Times New Roman" w:cs="Times New Roman"/>
          <w:sz w:val="26"/>
          <w:szCs w:val="26"/>
        </w:rPr>
        <w:t>…</w:t>
      </w:r>
      <w:r w:rsidR="005275F4" w:rsidRPr="007E5DE4">
        <w:rPr>
          <w:rFonts w:ascii="Times New Roman" w:hAnsi="Times New Roman" w:cs="Times New Roman"/>
          <w:sz w:val="26"/>
          <w:szCs w:val="26"/>
        </w:rPr>
        <w:t xml:space="preserve">Mặc dù đây là một nghiên cứu dành cho một số trường đại học phía Nam nhưng số liệu này cũng phản ánh được thực trạng các chương trình khởi nghiệp hiện nay tại các trường đại học, cao đẳng. </w:t>
      </w:r>
      <w:r w:rsidR="00E170B4" w:rsidRPr="007E5DE4">
        <w:rPr>
          <w:rFonts w:ascii="Times New Roman" w:hAnsi="Times New Roman" w:cs="Times New Roman"/>
          <w:sz w:val="26"/>
          <w:szCs w:val="26"/>
        </w:rPr>
        <w:t>Có thể thấy các chương trình khởi nghiệp trong Nhà trường thông minh thực sự rất có ý nghĩa cho sinh viên, tạo được động lực khởi nghiệp, cung cấp các kỹ năng cần thiết cũng như tạo được những cơ hội thực tế cho sinh viên có ý tưởng khởi nghiệp.</w:t>
      </w:r>
    </w:p>
    <w:p w14:paraId="6364ADF9" w14:textId="4674736B" w:rsidR="00AE0E60" w:rsidRPr="007E5DE4" w:rsidRDefault="00AE0E60" w:rsidP="002311D0">
      <w:pPr>
        <w:spacing w:after="160" w:line="240" w:lineRule="auto"/>
        <w:ind w:firstLine="630"/>
        <w:jc w:val="both"/>
        <w:rPr>
          <w:rFonts w:ascii="Times New Roman" w:hAnsi="Times New Roman" w:cs="Times New Roman"/>
          <w:sz w:val="26"/>
          <w:szCs w:val="26"/>
        </w:rPr>
      </w:pPr>
      <w:r w:rsidRPr="007E5DE4">
        <w:rPr>
          <w:rFonts w:ascii="Times New Roman" w:hAnsi="Times New Roman" w:cs="Times New Roman"/>
          <w:sz w:val="26"/>
          <w:szCs w:val="26"/>
        </w:rPr>
        <w:t>Tuy nhiên, hiện nay, bên cạnh một số chương trình khởi nghiệp được đầu tư, nghiên cứu bài bản, có hiệu quả thì vẫn còn những chương trình chưa đánh giá đúng năng lực sinh viên, chưa thực sự tạo được tư duy sáng tạo cho sinh viên trong thời đại mới, chưa bắt kịp được những xu thế hiện đại trong thời đại cách mạng công nghiệp 4.0.</w:t>
      </w:r>
      <w:r w:rsidR="00D20757">
        <w:rPr>
          <w:rFonts w:ascii="Times New Roman" w:hAnsi="Times New Roman" w:cs="Times New Roman"/>
          <w:sz w:val="26"/>
          <w:szCs w:val="26"/>
        </w:rPr>
        <w:t xml:space="preserve"> C</w:t>
      </w:r>
      <w:r w:rsidRPr="007E5DE4">
        <w:rPr>
          <w:rFonts w:ascii="Times New Roman" w:hAnsi="Times New Roman" w:cs="Times New Roman"/>
          <w:sz w:val="26"/>
          <w:szCs w:val="26"/>
        </w:rPr>
        <w:t>hính vì vậy, nghiên cứu những giải pháp để khơi dậy tinh thần khởi nghiệp trong Nhà trường thông minh là điều vô cùng cần thiết.</w:t>
      </w:r>
    </w:p>
    <w:p w14:paraId="4250CFA0" w14:textId="20CE4744" w:rsidR="00DD4B6D" w:rsidRPr="00B25884" w:rsidRDefault="00211C80" w:rsidP="002311D0">
      <w:pPr>
        <w:pStyle w:val="Heading1"/>
        <w:numPr>
          <w:ilvl w:val="0"/>
          <w:numId w:val="1"/>
        </w:numPr>
        <w:spacing w:before="0" w:after="160" w:line="240" w:lineRule="auto"/>
        <w:ind w:left="0" w:firstLine="450"/>
        <w:jc w:val="both"/>
        <w:rPr>
          <w:rFonts w:ascii="Times New Roman" w:eastAsia="Times New Roman" w:hAnsi="Times New Roman" w:cs="Times New Roman"/>
          <w:b/>
          <w:bCs/>
          <w:color w:val="auto"/>
          <w:sz w:val="26"/>
          <w:szCs w:val="26"/>
        </w:rPr>
      </w:pPr>
      <w:r>
        <w:rPr>
          <w:rFonts w:ascii="Times New Roman" w:eastAsia="Times New Roman" w:hAnsi="Times New Roman" w:cs="Times New Roman"/>
          <w:b/>
          <w:bCs/>
          <w:color w:val="auto"/>
          <w:sz w:val="26"/>
          <w:szCs w:val="26"/>
        </w:rPr>
        <w:t>Các g</w:t>
      </w:r>
      <w:r w:rsidR="00DD4B6D" w:rsidRPr="00B25884">
        <w:rPr>
          <w:rFonts w:ascii="Times New Roman" w:eastAsia="Times New Roman" w:hAnsi="Times New Roman" w:cs="Times New Roman"/>
          <w:b/>
          <w:bCs/>
          <w:color w:val="auto"/>
          <w:sz w:val="26"/>
          <w:szCs w:val="26"/>
        </w:rPr>
        <w:t>iải pháp</w:t>
      </w:r>
      <w:r w:rsidR="00221650" w:rsidRPr="00B25884">
        <w:rPr>
          <w:rFonts w:ascii="Times New Roman" w:eastAsia="Times New Roman" w:hAnsi="Times New Roman" w:cs="Times New Roman"/>
          <w:b/>
          <w:bCs/>
          <w:color w:val="auto"/>
          <w:sz w:val="26"/>
          <w:szCs w:val="26"/>
        </w:rPr>
        <w:t xml:space="preserve"> </w:t>
      </w:r>
    </w:p>
    <w:p w14:paraId="575F12E0" w14:textId="77777777" w:rsidR="002C4EE3" w:rsidRPr="007E5DE4" w:rsidRDefault="002C4EE3"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Trước hết, cần thực hiện những biện pháp chung để hỗ trợ khởi nghiệp trong môn hình đào tạo chất lượng cao trong Nhà trường thông minh, như:</w:t>
      </w:r>
    </w:p>
    <w:p w14:paraId="3417F1D8" w14:textId="659454AD"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i/>
          <w:iCs/>
          <w:sz w:val="26"/>
          <w:szCs w:val="26"/>
          <w:bdr w:val="none" w:sz="0" w:space="0" w:color="auto" w:frame="1"/>
        </w:rPr>
        <w:t>Một là,</w:t>
      </w:r>
      <w:r w:rsidRPr="007E5DE4">
        <w:rPr>
          <w:sz w:val="26"/>
          <w:szCs w:val="26"/>
          <w:bdr w:val="none" w:sz="0" w:space="0" w:color="auto" w:frame="1"/>
        </w:rPr>
        <w:t xml:space="preserve"> thiết kế lại chương trình đào tạo, đổi mới phương pháp dạy và học, nâng cao các kỹ năng mềm cho sinh viên</w:t>
      </w:r>
      <w:r w:rsidR="002C4EE3" w:rsidRPr="007E5DE4">
        <w:rPr>
          <w:sz w:val="26"/>
          <w:szCs w:val="26"/>
          <w:bdr w:val="none" w:sz="0" w:space="0" w:color="auto" w:frame="1"/>
        </w:rPr>
        <w:t xml:space="preserve">. </w:t>
      </w:r>
      <w:r w:rsidRPr="007E5DE4">
        <w:rPr>
          <w:sz w:val="26"/>
          <w:szCs w:val="26"/>
          <w:bdr w:val="none" w:sz="0" w:space="0" w:color="auto" w:frame="1"/>
        </w:rPr>
        <w:t xml:space="preserve">Đánh giá một cách khách quan cho thấy, hệ thống đào tạo của nước ta còn tồn tại nhiều bất cập, cơ sở vật chất chưa đáp ứng với yêu cầu đào tạo, phương thức đào tạo vẫn theo kiểu cũ, thiếu tính tương tác, sự gắn kết với thực tiễn, học không đi đôi với hành, dẫn đến chất lượng nguồn nhân lực sau đào tạo chưa đáp ứng với yêu cầu ngày càng cao của xã hội đặc biệt trong xu thế phát triển của CMCN 4.0. Do đó, cần sớm đổi mới chương trình, nội dung đào tạo đại học theo hướng tinh giản, hiện đại, thiết thực và phù hợp. Cải cách hệ thống giáo dục, đào tạo, ưu tiên cho các ngành khoa học kỹ thuật, đào tạo hướng nghiệp gắn với việc làm và theo nhu cầu của xã hội. Việc đào tạo cũng cần tiếp cận theo hướng đa ngành thay vì chuyên ngành như trước đây, đồng thời tăng cường sự phản biện của người học. </w:t>
      </w:r>
    </w:p>
    <w:p w14:paraId="15A5ABE9" w14:textId="2FC72C15"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lastRenderedPageBreak/>
        <w:t xml:space="preserve">Đặc biệt, trong thời kỳ kỹ thuật số như hiện nay, các trường cũng cần nghiên cứu, bổ sung thêm các chuyên ngành đào tạo các nghề về ICT, Blockchain, Trí tuệ nhân tạo (AI) để đáp ứng về nhu cầu nhân lực trong </w:t>
      </w:r>
      <w:r w:rsidR="002C4EE3" w:rsidRPr="007E5DE4">
        <w:rPr>
          <w:sz w:val="26"/>
          <w:szCs w:val="26"/>
          <w:bdr w:val="none" w:sz="0" w:space="0" w:color="auto" w:frame="1"/>
        </w:rPr>
        <w:t>cách mạng công nghiệp</w:t>
      </w:r>
      <w:r w:rsidRPr="007E5DE4">
        <w:rPr>
          <w:sz w:val="26"/>
          <w:szCs w:val="26"/>
          <w:bdr w:val="none" w:sz="0" w:space="0" w:color="auto" w:frame="1"/>
        </w:rPr>
        <w:t xml:space="preserve"> 4.0.</w:t>
      </w:r>
    </w:p>
    <w:p w14:paraId="0FC0C537" w14:textId="2490BA32"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t>Ngoài ra, một thực tế nữa cho thấy, lao động của Việt Nam vẫn hạn chế trong việc sở hữu các kỹ năng mềm, trình độ ngoại ngữ, khả năng làm việc nhóm, kỹ năng công nghệ thông tin và khả năng sáng tạo. Nhiều lao động dù đã qua đào tạo, nhưng khi làm việc vẫn chưa đáp ứng được yêu cầu khiến người sử dụng lao động mất thời gian đào tạo lại. Do đó, một giải pháp đưa ra đó là cần trang bị các kỹ năng mềm cho sinh viên ngay từ trong nhà trường, bằng cách đưa kỹ năng mềm vào trong chương trình đào tạo và chuẩn đầu ra cho sinh viên. Không những thế cần khuyến khích và đẩy mạnh việc tự học của sinh viên, tăng cường việc dạy thực tiễn từ các chuyên gia, doanh nhân</w:t>
      </w:r>
      <w:r w:rsidR="00211C80">
        <w:rPr>
          <w:sz w:val="26"/>
          <w:szCs w:val="26"/>
          <w:bdr w:val="none" w:sz="0" w:space="0" w:color="auto" w:frame="1"/>
        </w:rPr>
        <w:t xml:space="preserve">, </w:t>
      </w:r>
      <w:r w:rsidRPr="007E5DE4">
        <w:rPr>
          <w:sz w:val="26"/>
          <w:szCs w:val="26"/>
          <w:bdr w:val="none" w:sz="0" w:space="0" w:color="auto" w:frame="1"/>
        </w:rPr>
        <w:t>... không chỉ 100% kiến thức là giáo viên giảng dạy.</w:t>
      </w:r>
    </w:p>
    <w:p w14:paraId="715A91F7" w14:textId="77777777"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i/>
          <w:iCs/>
          <w:sz w:val="26"/>
          <w:szCs w:val="26"/>
          <w:bdr w:val="none" w:sz="0" w:space="0" w:color="auto" w:frame="1"/>
        </w:rPr>
        <w:t>Hai là,</w:t>
      </w:r>
      <w:r w:rsidRPr="007E5DE4">
        <w:rPr>
          <w:sz w:val="26"/>
          <w:szCs w:val="26"/>
          <w:bdr w:val="none" w:sz="0" w:space="0" w:color="auto" w:frame="1"/>
        </w:rPr>
        <w:t xml:space="preserve"> tạo mối liên kết giữa nhà trường và doanh nghiệp</w:t>
      </w:r>
    </w:p>
    <w:p w14:paraId="3A9E9968" w14:textId="77777777"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t>Mô hình sinh viên được vừa học, vừa làm trong môi trường thực tế sẽ có hiệu quả cao trong kỷ nguyên số 4.0. Tuy nhiên, hiện rất ít công ty có chiến lược nuôi dưỡng nguồn nhân lực ngay từ năm thứ 2, thứ 3 và có kế hoạch cho sinh viên vào làm linh hoạt. Và ngược lại, các trường cũng chỉ tập trung vào công tác đào tạo chứ chưa quan tâm nhiều đến việc hợp tác với doanh nghiệp. Giữa các doanh nghiệp với các trường đại học cũng như các cơ sở đào tạo thiếu cơ chế phối hợp chặt chẽ, doanh nghiệp phải là nơi đặt hàng cho các trường đại học về nhu cầu nhân lực, tuy nhiên, vấn đề này ở Việt Nam chưa được thực hiện tốt, dẫn đến trường hợp nhân lực vừa thừa nhưng lại vừa thiếu. Do đó, cần tập trung gắn kết hoạt động đào tạo của nhà trường với hoạt động sản xuất của doanh nghiệp thông qua các mô hình liên kết đào tạo giữa nhà trường và doanh nghiệp, hình thành các trung tâm đổi mới sáng tạo tại các trường. Ngoài ra, có thể đẩy mạnh việc hình thành các cơ sở đào tạo trong doanh nghiệp để chia sẻ các nguồn lực chung, từ đó hai bên cùng chủ động nắm bắt và đón đầu các nhu cầu của thị trường lao động.</w:t>
      </w:r>
    </w:p>
    <w:p w14:paraId="716FFB2D" w14:textId="3CE65B7A"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i/>
          <w:iCs/>
          <w:sz w:val="26"/>
          <w:szCs w:val="26"/>
          <w:bdr w:val="none" w:sz="0" w:space="0" w:color="auto" w:frame="1"/>
        </w:rPr>
        <w:t>Ba là,</w:t>
      </w:r>
      <w:r w:rsidRPr="007E5DE4">
        <w:rPr>
          <w:sz w:val="26"/>
          <w:szCs w:val="26"/>
          <w:bdr w:val="none" w:sz="0" w:space="0" w:color="auto" w:frame="1"/>
        </w:rPr>
        <w:t xml:space="preserve"> nâng cao chất lượng của các vư</w:t>
      </w:r>
      <w:r w:rsidR="00E43FFF" w:rsidRPr="007E5DE4">
        <w:rPr>
          <w:sz w:val="26"/>
          <w:szCs w:val="26"/>
          <w:bdr w:val="none" w:sz="0" w:space="0" w:color="auto" w:frame="1"/>
        </w:rPr>
        <w:t>ờ</w:t>
      </w:r>
      <w:r w:rsidRPr="007E5DE4">
        <w:rPr>
          <w:sz w:val="26"/>
          <w:szCs w:val="26"/>
          <w:bdr w:val="none" w:sz="0" w:space="0" w:color="auto" w:frame="1"/>
        </w:rPr>
        <w:t>n ươm công nghệ</w:t>
      </w:r>
    </w:p>
    <w:p w14:paraId="7003E9BA" w14:textId="77777777"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t>Nhà nước cần có chính sách hỗ trợ hình thành và phát triển các vườn ươm khởi nghiệp đổi mới sáng tạo trong các trường đại học đào tạo về công nghệ, tạo hệ sinh thái cho các doanh nghiệp khởi nghiệp đổi mới sáng tạo. Thúc đẩy quá trình hợp tác quốc tế trong nghiên cứu phát triển và chuyển giao công nghệ. Ngoài ra, cần tiếp tục đẩy mạnh quá trình hoạt động và phát triển của các khu công nghiệp, khu công nghệ cao; ưu tiên tài trợ cho các tổ chức, cá nhân có công trình khoa học - công nghệ xuất sắc.</w:t>
      </w:r>
    </w:p>
    <w:p w14:paraId="612A727D" w14:textId="0598A54F"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i/>
          <w:iCs/>
          <w:sz w:val="26"/>
          <w:szCs w:val="26"/>
          <w:bdr w:val="none" w:sz="0" w:space="0" w:color="auto" w:frame="1"/>
        </w:rPr>
        <w:t>Bốn là,</w:t>
      </w:r>
      <w:r w:rsidRPr="007E5DE4">
        <w:rPr>
          <w:sz w:val="26"/>
          <w:szCs w:val="26"/>
          <w:bdr w:val="none" w:sz="0" w:space="0" w:color="auto" w:frame="1"/>
        </w:rPr>
        <w:t xml:space="preserve"> đổi mới cơ chế quản lý nhà nước đối với dạy nghề theo nhu cầu của thị trường và yêu cầu cụ thể của người sử dụng lao động</w:t>
      </w:r>
      <w:r w:rsidR="00211C80">
        <w:rPr>
          <w:sz w:val="26"/>
          <w:szCs w:val="26"/>
          <w:bdr w:val="none" w:sz="0" w:space="0" w:color="auto" w:frame="1"/>
        </w:rPr>
        <w:t>.</w:t>
      </w:r>
    </w:p>
    <w:p w14:paraId="3477113C" w14:textId="77777777"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t>Nghiên cứu xây dựng bộ tiêu chuẩn về kỹ năng tối thiểu cần có của các loại nghề nghiệp theo yêu cầu của người sử dụng lao động; trên cơ sở đó, khuyến khích và tạo điều kiện để các hội, hiệp hội nghề nghiệp tự xây dựng bộ tiêu chuẩn nghề nghiệp áp dụng cho các thành viên theo hướng áp dụng bộ chuẩn nghề nghiệp ở mức trung bình trong khu vực; hướng dẫn các trường, trung tâm và tổ chức dạy nghề xây dựng các chương trình và cách thức đào tạo đáp ứng các yêu cầu nói trên.</w:t>
      </w:r>
    </w:p>
    <w:p w14:paraId="56DCECE2" w14:textId="77777777"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rPr>
      </w:pPr>
      <w:r w:rsidRPr="007E5DE4">
        <w:rPr>
          <w:sz w:val="26"/>
          <w:szCs w:val="26"/>
          <w:bdr w:val="none" w:sz="0" w:space="0" w:color="auto" w:frame="1"/>
        </w:rPr>
        <w:t xml:space="preserve">Thực hiện đấu thầu hoặc chỉ định thầu cung cấp dịch vụ đào tạo lao động trong các chương trình hỗ trợ đào tạo nghề theo yêu cầu của doanh nghiệp, người sử dụng lao động; </w:t>
      </w:r>
      <w:r w:rsidRPr="007E5DE4">
        <w:rPr>
          <w:sz w:val="26"/>
          <w:szCs w:val="26"/>
          <w:bdr w:val="none" w:sz="0" w:space="0" w:color="auto" w:frame="1"/>
        </w:rPr>
        <w:lastRenderedPageBreak/>
        <w:t>khuyến khích, tạo thuận lợi để doanh nghiệp và các tổ chức đào tạo thực hiện hợp tác và hỗ trợ lẫn nhau trong đào tạo, nâng cao kỹ năng cho lao động của doanh nghiệp.</w:t>
      </w:r>
    </w:p>
    <w:p w14:paraId="74787BE1" w14:textId="4883DBEB" w:rsidR="0034583B" w:rsidRPr="007E5DE4" w:rsidRDefault="0034583B"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Thực hiện hỗ trợ kinh phí đào tạo cho các trường, tổ chức đào tạo nghề theo kết quả đầu ra, như số học viên được đào tạo theo nhu cầu cụ thể của doanh nghiệp, số học viên tốt nghiệp đạt chuẩn nghề theo mức trung bình của khu vực, số học viên tốt nghiệp có được việc làm trong 6 tháng kể từ khi tốt nghiệp</w:t>
      </w:r>
      <w:r w:rsidR="00EF2D21">
        <w:rPr>
          <w:sz w:val="26"/>
          <w:szCs w:val="26"/>
          <w:bdr w:val="none" w:sz="0" w:space="0" w:color="auto" w:frame="1"/>
        </w:rPr>
        <w:t xml:space="preserve"> [</w:t>
      </w:r>
      <w:r w:rsidR="00211C80">
        <w:rPr>
          <w:sz w:val="26"/>
          <w:szCs w:val="26"/>
          <w:bdr w:val="none" w:sz="0" w:space="0" w:color="auto" w:frame="1"/>
        </w:rPr>
        <w:t>3</w:t>
      </w:r>
      <w:r w:rsidR="00EF2D21">
        <w:rPr>
          <w:sz w:val="26"/>
          <w:szCs w:val="26"/>
          <w:bdr w:val="none" w:sz="0" w:space="0" w:color="auto" w:frame="1"/>
        </w:rPr>
        <w:t>]</w:t>
      </w:r>
      <w:r w:rsidR="00C14A4A" w:rsidRPr="007E5DE4">
        <w:rPr>
          <w:sz w:val="26"/>
          <w:szCs w:val="26"/>
          <w:bdr w:val="none" w:sz="0" w:space="0" w:color="auto" w:frame="1"/>
        </w:rPr>
        <w:t>.</w:t>
      </w:r>
    </w:p>
    <w:p w14:paraId="25B09ECF" w14:textId="6EC5E699" w:rsidR="00B27C74" w:rsidRPr="00F454A4" w:rsidRDefault="000377E4" w:rsidP="002311D0">
      <w:pPr>
        <w:spacing w:after="160" w:line="240" w:lineRule="auto"/>
        <w:ind w:firstLine="709"/>
        <w:rPr>
          <w:rFonts w:ascii="Times New Roman" w:eastAsia="Times New Roman" w:hAnsi="Times New Roman" w:cs="Times New Roman"/>
          <w:i/>
          <w:sz w:val="26"/>
          <w:szCs w:val="26"/>
          <w:bdr w:val="none" w:sz="0" w:space="0" w:color="auto" w:frame="1"/>
        </w:rPr>
      </w:pPr>
      <w:r w:rsidRPr="00F454A4">
        <w:rPr>
          <w:rFonts w:ascii="Times New Roman" w:eastAsia="Times New Roman" w:hAnsi="Times New Roman" w:cs="Times New Roman"/>
          <w:i/>
          <w:sz w:val="26"/>
          <w:szCs w:val="26"/>
          <w:bdr w:val="none" w:sz="0" w:space="0" w:color="auto" w:frame="1"/>
        </w:rPr>
        <w:t xml:space="preserve">- Các </w:t>
      </w:r>
      <w:r w:rsidR="00B27C74" w:rsidRPr="00F454A4">
        <w:rPr>
          <w:rFonts w:ascii="Times New Roman" w:eastAsia="Times New Roman" w:hAnsi="Times New Roman" w:cs="Times New Roman"/>
          <w:i/>
          <w:sz w:val="26"/>
          <w:szCs w:val="26"/>
          <w:bdr w:val="none" w:sz="0" w:space="0" w:color="auto" w:frame="1"/>
        </w:rPr>
        <w:t>giải pháp nâng cao chất lượng khởi nghiệp cho sinh viên khoa Cơ khí trường Cao đẳng Lý Tự Trọng Thành phố Hồ Chí Minh</w:t>
      </w:r>
    </w:p>
    <w:p w14:paraId="31AAD5AE" w14:textId="19F27F1C" w:rsidR="00B27C74" w:rsidRPr="007E5DE4" w:rsidRDefault="000377E4" w:rsidP="002311D0">
      <w:pPr>
        <w:pStyle w:val="NormalWeb"/>
        <w:shd w:val="clear" w:color="auto" w:fill="FFFFFF"/>
        <w:spacing w:before="0" w:beforeAutospacing="0" w:after="160" w:afterAutospacing="0"/>
        <w:ind w:firstLine="630"/>
        <w:jc w:val="both"/>
        <w:textAlignment w:val="baseline"/>
        <w:rPr>
          <w:sz w:val="26"/>
          <w:szCs w:val="26"/>
        </w:rPr>
      </w:pPr>
      <w:r>
        <w:rPr>
          <w:sz w:val="26"/>
          <w:szCs w:val="26"/>
        </w:rPr>
        <w:t>T</w:t>
      </w:r>
      <w:r w:rsidR="00E43FFF" w:rsidRPr="007E5DE4">
        <w:rPr>
          <w:sz w:val="26"/>
          <w:szCs w:val="26"/>
        </w:rPr>
        <w:t xml:space="preserve">ác giả xin đề xuất một số giải pháp có thể áp dụng vào việc nâng cao chất lượng hỗ trợ khởi nghiệp cho sinh viên khoa Cơ khí. </w:t>
      </w:r>
    </w:p>
    <w:p w14:paraId="2D7E26E5" w14:textId="7CDF4898" w:rsidR="00E43FFF" w:rsidRPr="007E5DE4" w:rsidRDefault="00E43FFF"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320761">
        <w:rPr>
          <w:i/>
          <w:iCs/>
          <w:sz w:val="26"/>
          <w:szCs w:val="26"/>
        </w:rPr>
        <w:t>Thứ nhất,</w:t>
      </w:r>
      <w:r w:rsidRPr="007E5DE4">
        <w:rPr>
          <w:sz w:val="26"/>
          <w:szCs w:val="26"/>
        </w:rPr>
        <w:t xml:space="preserve"> Khoa sẽ tiến hành </w:t>
      </w:r>
      <w:r w:rsidRPr="007E5DE4">
        <w:rPr>
          <w:sz w:val="26"/>
          <w:szCs w:val="26"/>
          <w:bdr w:val="none" w:sz="0" w:space="0" w:color="auto" w:frame="1"/>
        </w:rPr>
        <w:t>thiết kế lại chương trình đào tạo, đổi mới phương pháp dạy và học, nâng cao các kỹ năng mềm cho sinh viên. Trong các học phần, tăng cường các tiết thực hành tại xưởng, cho sinh viên làm quen với máy móc, tạo các kỹ năng cần thiết cho sinh viên ngay từ năm nhất thông qua sự hỗ trợ của các thầy cô. Hiện nay thực tế các bạn sinh viên của Khoa thường bị thiếu kỹ năng mềm sau khi ra trường, bên cạnh các kiến thức chuyên ngành cũng cần quan tâm hơn các kỹ năng khác như tin học, ngoại ngữ, kỹ năng làm việc nhóm, kỹ năng giao tiếp…</w:t>
      </w:r>
    </w:p>
    <w:p w14:paraId="03C502A8" w14:textId="30B20026" w:rsidR="00320761" w:rsidRDefault="00E43FFF"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320761">
        <w:rPr>
          <w:i/>
          <w:iCs/>
          <w:sz w:val="26"/>
          <w:szCs w:val="26"/>
          <w:bdr w:val="none" w:sz="0" w:space="0" w:color="auto" w:frame="1"/>
        </w:rPr>
        <w:t>Thứ hai,</w:t>
      </w:r>
      <w:r w:rsidRPr="007E5DE4">
        <w:rPr>
          <w:sz w:val="26"/>
          <w:szCs w:val="26"/>
          <w:bdr w:val="none" w:sz="0" w:space="0" w:color="auto" w:frame="1"/>
        </w:rPr>
        <w:t xml:space="preserve"> Khoa sẽ tổ chức nhiều chương trình khởi nghiệp cho sinh viên</w:t>
      </w:r>
      <w:r w:rsidR="007F5EA8" w:rsidRPr="007E5DE4">
        <w:rPr>
          <w:sz w:val="26"/>
          <w:szCs w:val="26"/>
          <w:bdr w:val="none" w:sz="0" w:space="0" w:color="auto" w:frame="1"/>
        </w:rPr>
        <w:t xml:space="preserve"> như: các cuộc thi về khởi nghiệp, các chương trình trải nghiệm thực tế, các chuyên đề về khởi nghiệp có sự tham gia của các chuyên gia kinh tế, các chủ doanh nghiệp…</w:t>
      </w:r>
      <w:r w:rsidRPr="007E5DE4">
        <w:rPr>
          <w:sz w:val="26"/>
          <w:szCs w:val="26"/>
          <w:bdr w:val="none" w:sz="0" w:space="0" w:color="auto" w:frame="1"/>
        </w:rPr>
        <w:t xml:space="preserve">. </w:t>
      </w:r>
      <w:r w:rsidR="00952679" w:rsidRPr="007E5DE4">
        <w:rPr>
          <w:sz w:val="26"/>
          <w:szCs w:val="26"/>
          <w:bdr w:val="none" w:sz="0" w:space="0" w:color="auto" w:frame="1"/>
        </w:rPr>
        <w:t>Khoa cần “xây dựng chương trình đào tạo gắn với thực tế khởi nghiệp thông qua các ví dụ điển hình khởi nghiệp, thường xuyên tổ chức các buổi hội thảo hướng nghiệp và lập nghiệp cho sinh viên”</w:t>
      </w:r>
      <w:r w:rsidR="00EF2D21">
        <w:rPr>
          <w:sz w:val="26"/>
          <w:szCs w:val="26"/>
          <w:bdr w:val="none" w:sz="0" w:space="0" w:color="auto" w:frame="1"/>
        </w:rPr>
        <w:t>[</w:t>
      </w:r>
      <w:r w:rsidR="00B6076F">
        <w:rPr>
          <w:sz w:val="26"/>
          <w:szCs w:val="26"/>
          <w:bdr w:val="none" w:sz="0" w:space="0" w:color="auto" w:frame="1"/>
        </w:rPr>
        <w:t>4</w:t>
      </w:r>
      <w:r w:rsidR="00EF2D21">
        <w:rPr>
          <w:sz w:val="26"/>
          <w:szCs w:val="26"/>
          <w:bdr w:val="none" w:sz="0" w:space="0" w:color="auto" w:frame="1"/>
        </w:rPr>
        <w:t>]</w:t>
      </w:r>
      <w:r w:rsidR="00952679" w:rsidRPr="007E5DE4">
        <w:rPr>
          <w:sz w:val="26"/>
          <w:szCs w:val="26"/>
          <w:bdr w:val="none" w:sz="0" w:space="0" w:color="auto" w:frame="1"/>
        </w:rPr>
        <w:t>.</w:t>
      </w:r>
    </w:p>
    <w:p w14:paraId="4D445CF3" w14:textId="4C80C9A8" w:rsidR="00E43FFF" w:rsidRPr="007E5DE4" w:rsidRDefault="00E43FFF"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Những chương trình này sẽ có sự tham gia của các doanh nghiệp bên ngoài, thậm chí Khoa sẽ mời những cựu sinh viên của Khoa, của trường đang có các xưởng, doanh nghiệp để hợp tác tổ chức các chương trình tập sự, khởi nghiệp cho sinh viên. Sinh viên sẽ được đi thực tiễn, tham gia vào quá trình sản xuất thực tế để đúc kết kinh nghiệm, học hỏi được các kỹ năng cần thiết và kinh nghiệp của các nhà đầu tư, chủ doanh nghiệp, từ đó nuôi dưỡng ý tưởng khởi nghiệp cho riêng mình. Trong điều kiện cho phép, Khoa sẽ phối hợp với các doanh nghiệp để biến các ý tưởng thành hiện thực.</w:t>
      </w:r>
    </w:p>
    <w:p w14:paraId="669E8135" w14:textId="4C5E6A6D" w:rsidR="007F5EA8" w:rsidRPr="007E5DE4" w:rsidRDefault="004F4056"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Đồng thời</w:t>
      </w:r>
      <w:r w:rsidR="007F5EA8" w:rsidRPr="007E5DE4">
        <w:rPr>
          <w:sz w:val="26"/>
          <w:szCs w:val="26"/>
          <w:bdr w:val="none" w:sz="0" w:space="0" w:color="auto" w:frame="1"/>
        </w:rPr>
        <w:t xml:space="preserve">, Khoa cũng cần cập nhật liên tục các chính sách hỗ trợ khởi nghiệp cho sinh viên của </w:t>
      </w:r>
      <w:r w:rsidR="000377E4">
        <w:rPr>
          <w:sz w:val="26"/>
          <w:szCs w:val="26"/>
          <w:bdr w:val="none" w:sz="0" w:space="0" w:color="auto" w:frame="1"/>
        </w:rPr>
        <w:t>Q</w:t>
      </w:r>
      <w:r w:rsidR="007F5EA8" w:rsidRPr="007E5DE4">
        <w:rPr>
          <w:sz w:val="26"/>
          <w:szCs w:val="26"/>
          <w:bdr w:val="none" w:sz="0" w:space="0" w:color="auto" w:frame="1"/>
        </w:rPr>
        <w:t>uốc gia, của Thành phố cũng như của Nhà trường. Khoa cần cung cấp các thông tin về khởi nghiệp cho sinh viên thông qua nhiều kênh truyền thông, thông qua giáo viên chủ nhiệm</w:t>
      </w:r>
      <w:r w:rsidR="000377E4">
        <w:rPr>
          <w:sz w:val="26"/>
          <w:szCs w:val="26"/>
          <w:bdr w:val="none" w:sz="0" w:space="0" w:color="auto" w:frame="1"/>
        </w:rPr>
        <w:t>/ Cố vấn học tập</w:t>
      </w:r>
      <w:r w:rsidR="007F5EA8" w:rsidRPr="007E5DE4">
        <w:rPr>
          <w:sz w:val="26"/>
          <w:szCs w:val="26"/>
          <w:bdr w:val="none" w:sz="0" w:space="0" w:color="auto" w:frame="1"/>
        </w:rPr>
        <w:t xml:space="preserve"> là</w:t>
      </w:r>
      <w:r w:rsidR="000377E4">
        <w:rPr>
          <w:sz w:val="26"/>
          <w:szCs w:val="26"/>
          <w:bdr w:val="none" w:sz="0" w:space="0" w:color="auto" w:frame="1"/>
        </w:rPr>
        <w:t>m</w:t>
      </w:r>
      <w:r w:rsidR="007F5EA8" w:rsidRPr="007E5DE4">
        <w:rPr>
          <w:sz w:val="26"/>
          <w:szCs w:val="26"/>
          <w:bdr w:val="none" w:sz="0" w:space="0" w:color="auto" w:frame="1"/>
        </w:rPr>
        <w:t xml:space="preserve"> cầu nối cho các</w:t>
      </w:r>
      <w:r w:rsidR="000377E4">
        <w:rPr>
          <w:sz w:val="26"/>
          <w:szCs w:val="26"/>
          <w:bdr w:val="none" w:sz="0" w:space="0" w:color="auto" w:frame="1"/>
        </w:rPr>
        <w:t xml:space="preserve"> sinh viên</w:t>
      </w:r>
      <w:r w:rsidR="007F5EA8" w:rsidRPr="007E5DE4">
        <w:rPr>
          <w:sz w:val="26"/>
          <w:szCs w:val="26"/>
          <w:bdr w:val="none" w:sz="0" w:space="0" w:color="auto" w:frame="1"/>
        </w:rPr>
        <w:t>.</w:t>
      </w:r>
    </w:p>
    <w:p w14:paraId="7FDAA169" w14:textId="77777777" w:rsidR="00320761" w:rsidRDefault="007F5EA8"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320761">
        <w:rPr>
          <w:i/>
          <w:iCs/>
          <w:sz w:val="26"/>
          <w:szCs w:val="26"/>
          <w:bdr w:val="none" w:sz="0" w:space="0" w:color="auto" w:frame="1"/>
        </w:rPr>
        <w:t>Thứ ba,</w:t>
      </w:r>
      <w:r w:rsidRPr="007E5DE4">
        <w:rPr>
          <w:sz w:val="26"/>
          <w:szCs w:val="26"/>
          <w:bdr w:val="none" w:sz="0" w:space="0" w:color="auto" w:frame="1"/>
        </w:rPr>
        <w:t xml:space="preserve"> Khoa sẽ là cầu nối nuôi mầm ý tưởng khởi nghiệp cho sinh viên. Rời khỏi ghế nhà trường, khi đến với môi trường mới, các thầy cô không chỉ cung cấp cho sinh viên những kiến thức mới, cập nhật những công nghệ hiện đại, những kỹ năng cần thiết mà còn phải tạo cho sinh viên có niềm tin, ý chí và đam mê với ngành nghề đã chọn. Đặc biệt cơ khí là một ngành đặc thù khá khô khan, chính vì vậy cần phải tạo cho sinh viên hứng thú trong việc nghiên cứu và thực hành máy móc, tiếp xúc với những công nghệ mới. </w:t>
      </w:r>
    </w:p>
    <w:p w14:paraId="5A2D5B0A" w14:textId="0B682391" w:rsidR="000E223D" w:rsidRDefault="007F5EA8"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Để làm được điều này, trước hết bản thân các thầy cô phải là tấm gương cho sinh viên trong việc nghiên cứu, tìm tòi những tri thức mới trong môi trường học năng động, ứng dụng những công nghệ mới trong mô hình Nhà trường thông minh</w:t>
      </w:r>
      <w:r w:rsidR="004646B5" w:rsidRPr="007E5DE4">
        <w:rPr>
          <w:sz w:val="26"/>
          <w:szCs w:val="26"/>
          <w:bdr w:val="none" w:sz="0" w:space="0" w:color="auto" w:frame="1"/>
        </w:rPr>
        <w:t xml:space="preserve"> bởi “trường học thông minh sẽ </w:t>
      </w:r>
      <w:r w:rsidR="004646B5" w:rsidRPr="007E5DE4">
        <w:rPr>
          <w:sz w:val="26"/>
          <w:szCs w:val="26"/>
          <w:bdr w:val="none" w:sz="0" w:space="0" w:color="auto" w:frame="1"/>
        </w:rPr>
        <w:lastRenderedPageBreak/>
        <w:t>hoạt động trên sơ sở áp dụng công nghệ thông tin và truyền thông vào quản lý và tổ chức giáo dục; một lớp học được xây dựng trên nền tảng tương tác trực tuyến, nơi các giáo viên thường sử dụng các bài giảng kỹ thuật số thông qua bảng tương tác, các tài nguyên giáo dục mở, phần mềm mô phỏng và các phòng thí nghiệm ảo”</w:t>
      </w:r>
      <w:r w:rsidR="00EF2D21">
        <w:rPr>
          <w:sz w:val="26"/>
          <w:szCs w:val="26"/>
          <w:bdr w:val="none" w:sz="0" w:space="0" w:color="auto" w:frame="1"/>
        </w:rPr>
        <w:t>[</w:t>
      </w:r>
      <w:r w:rsidR="000377E4">
        <w:rPr>
          <w:sz w:val="26"/>
          <w:szCs w:val="26"/>
          <w:bdr w:val="none" w:sz="0" w:space="0" w:color="auto" w:frame="1"/>
        </w:rPr>
        <w:t>5</w:t>
      </w:r>
      <w:r w:rsidR="00EF2D21">
        <w:rPr>
          <w:sz w:val="26"/>
          <w:szCs w:val="26"/>
          <w:bdr w:val="none" w:sz="0" w:space="0" w:color="auto" w:frame="1"/>
        </w:rPr>
        <w:t>]</w:t>
      </w:r>
      <w:r w:rsidR="004646B5" w:rsidRPr="007E5DE4">
        <w:rPr>
          <w:sz w:val="26"/>
          <w:szCs w:val="26"/>
          <w:bdr w:val="none" w:sz="0" w:space="0" w:color="auto" w:frame="1"/>
        </w:rPr>
        <w:t>.</w:t>
      </w:r>
    </w:p>
    <w:p w14:paraId="7069D826" w14:textId="73A44BA4" w:rsidR="000377E4" w:rsidRPr="007E5DE4" w:rsidRDefault="000377E4"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F454A4">
        <w:rPr>
          <w:sz w:val="26"/>
          <w:szCs w:val="26"/>
          <w:bdr w:val="none" w:sz="0" w:space="0" w:color="auto" w:frame="1"/>
        </w:rPr>
        <w:t>Mở các khóa học đào tạo dạy các phần mềm ngắn hạn</w:t>
      </w:r>
      <w:r w:rsidR="00F454A4" w:rsidRPr="00F454A4">
        <w:rPr>
          <w:sz w:val="26"/>
          <w:szCs w:val="26"/>
          <w:bdr w:val="none" w:sz="0" w:space="0" w:color="auto" w:frame="1"/>
        </w:rPr>
        <w:t xml:space="preserve"> và</w:t>
      </w:r>
      <w:r w:rsidRPr="00F454A4">
        <w:rPr>
          <w:sz w:val="26"/>
          <w:szCs w:val="26"/>
          <w:bdr w:val="none" w:sz="0" w:space="0" w:color="auto" w:frame="1"/>
        </w:rPr>
        <w:t xml:space="preserve"> </w:t>
      </w:r>
      <w:r w:rsidR="00F454A4" w:rsidRPr="00F454A4">
        <w:rPr>
          <w:sz w:val="26"/>
          <w:szCs w:val="26"/>
          <w:bdr w:val="none" w:sz="0" w:space="0" w:color="auto" w:frame="1"/>
        </w:rPr>
        <w:t>c</w:t>
      </w:r>
      <w:r w:rsidRPr="00F454A4">
        <w:rPr>
          <w:sz w:val="26"/>
          <w:szCs w:val="26"/>
          <w:bdr w:val="none" w:sz="0" w:space="0" w:color="auto" w:frame="1"/>
        </w:rPr>
        <w:t xml:space="preserve">ung cấp </w:t>
      </w:r>
      <w:r w:rsidRPr="00F454A4">
        <w:rPr>
          <w:sz w:val="26"/>
          <w:szCs w:val="26"/>
          <w:bdr w:val="none" w:sz="0" w:space="0" w:color="auto" w:frame="1"/>
        </w:rPr>
        <w:t xml:space="preserve">các </w:t>
      </w:r>
      <w:r w:rsidRPr="00F454A4">
        <w:rPr>
          <w:sz w:val="26"/>
          <w:szCs w:val="26"/>
          <w:bdr w:val="none" w:sz="0" w:space="0" w:color="auto" w:frame="1"/>
        </w:rPr>
        <w:t>giải pháp</w:t>
      </w:r>
      <w:r w:rsidRPr="00F454A4">
        <w:rPr>
          <w:sz w:val="26"/>
          <w:szCs w:val="26"/>
          <w:bdr w:val="none" w:sz="0" w:space="0" w:color="auto" w:frame="1"/>
        </w:rPr>
        <w:t xml:space="preserve"> </w:t>
      </w:r>
      <w:r w:rsidRPr="00F454A4">
        <w:rPr>
          <w:sz w:val="26"/>
          <w:szCs w:val="26"/>
          <w:bdr w:val="none" w:sz="0" w:space="0" w:color="auto" w:frame="1"/>
        </w:rPr>
        <w:t xml:space="preserve"> chuyển </w:t>
      </w:r>
      <w:r w:rsidR="00F454A4" w:rsidRPr="00F454A4">
        <w:rPr>
          <w:sz w:val="26"/>
          <w:szCs w:val="26"/>
          <w:bdr w:val="none" w:sz="0" w:space="0" w:color="auto" w:frame="1"/>
        </w:rPr>
        <w:t>giao công nghệ cho doanh nghiệp tạo</w:t>
      </w:r>
      <w:r w:rsidRPr="00F454A4">
        <w:rPr>
          <w:sz w:val="26"/>
          <w:szCs w:val="26"/>
          <w:bdr w:val="none" w:sz="0" w:space="0" w:color="auto" w:frame="1"/>
        </w:rPr>
        <w:t xml:space="preserve"> mối quan hệ giữa các trường cao đẳng với doanh nghiệp luôn có sự gắn kết chặt chẽ với nhau từ các ý tưởng, sáng chế đến ứng dụng và ra sản phẩm.</w:t>
      </w:r>
      <w:r w:rsidR="00F454A4">
        <w:rPr>
          <w:sz w:val="26"/>
          <w:szCs w:val="26"/>
          <w:bdr w:val="none" w:sz="0" w:space="0" w:color="auto" w:frame="1"/>
        </w:rPr>
        <w:t xml:space="preserve"> </w:t>
      </w:r>
      <w:r w:rsidR="00F454A4" w:rsidRPr="00F454A4">
        <w:rPr>
          <w:sz w:val="26"/>
          <w:szCs w:val="26"/>
          <w:bdr w:val="none" w:sz="0" w:space="0" w:color="auto" w:frame="1"/>
        </w:rPr>
        <w:t>Tập trung đầu tư nghiên cứu công nghệ, phát triển và hoàn thiện các giải pháp tích hợp cho doanh nghiệp</w:t>
      </w:r>
      <w:r w:rsidR="00F454A4">
        <w:rPr>
          <w:sz w:val="26"/>
          <w:szCs w:val="26"/>
          <w:bdr w:val="none" w:sz="0" w:space="0" w:color="auto" w:frame="1"/>
        </w:rPr>
        <w:t>.</w:t>
      </w:r>
    </w:p>
    <w:p w14:paraId="75B55CD7" w14:textId="0869AEE3" w:rsidR="007F5EA8" w:rsidRPr="007E5DE4" w:rsidRDefault="007F5EA8" w:rsidP="002311D0">
      <w:pPr>
        <w:pStyle w:val="NormalWeb"/>
        <w:shd w:val="clear" w:color="auto" w:fill="FFFFFF"/>
        <w:spacing w:before="0" w:beforeAutospacing="0" w:after="160" w:afterAutospacing="0"/>
        <w:ind w:firstLine="630"/>
        <w:jc w:val="both"/>
        <w:textAlignment w:val="baseline"/>
        <w:rPr>
          <w:sz w:val="26"/>
          <w:szCs w:val="26"/>
          <w:bdr w:val="none" w:sz="0" w:space="0" w:color="auto" w:frame="1"/>
        </w:rPr>
      </w:pPr>
      <w:r w:rsidRPr="007E5DE4">
        <w:rPr>
          <w:sz w:val="26"/>
          <w:szCs w:val="26"/>
          <w:bdr w:val="none" w:sz="0" w:space="0" w:color="auto" w:frame="1"/>
        </w:rPr>
        <w:t xml:space="preserve">Bên cạnh đó, Khoa nên xây dựng </w:t>
      </w:r>
      <w:r w:rsidR="000377E4">
        <w:rPr>
          <w:sz w:val="26"/>
          <w:szCs w:val="26"/>
          <w:bdr w:val="none" w:sz="0" w:space="0" w:color="auto" w:frame="1"/>
        </w:rPr>
        <w:t>các</w:t>
      </w:r>
      <w:r w:rsidRPr="007E5DE4">
        <w:rPr>
          <w:sz w:val="26"/>
          <w:szCs w:val="26"/>
          <w:bdr w:val="none" w:sz="0" w:space="0" w:color="auto" w:frame="1"/>
        </w:rPr>
        <w:t xml:space="preserve"> </w:t>
      </w:r>
      <w:r w:rsidR="00F454A4">
        <w:rPr>
          <w:sz w:val="26"/>
          <w:szCs w:val="26"/>
          <w:bdr w:val="none" w:sz="0" w:space="0" w:color="auto" w:frame="1"/>
        </w:rPr>
        <w:t>trung tâm sữa chữa và bảo trì máy móc công nghiệp</w:t>
      </w:r>
      <w:r w:rsidRPr="007E5DE4">
        <w:rPr>
          <w:sz w:val="26"/>
          <w:szCs w:val="26"/>
          <w:bdr w:val="none" w:sz="0" w:space="0" w:color="auto" w:frame="1"/>
        </w:rPr>
        <w:t xml:space="preserve">, </w:t>
      </w:r>
      <w:r w:rsidR="00F454A4">
        <w:rPr>
          <w:sz w:val="26"/>
          <w:szCs w:val="26"/>
          <w:bdr w:val="none" w:sz="0" w:space="0" w:color="auto" w:frame="1"/>
        </w:rPr>
        <w:t>các t</w:t>
      </w:r>
      <w:r w:rsidRPr="007E5DE4">
        <w:rPr>
          <w:sz w:val="26"/>
          <w:szCs w:val="26"/>
          <w:bdr w:val="none" w:sz="0" w:space="0" w:color="auto" w:frame="1"/>
        </w:rPr>
        <w:t>rung tâm nghiên cứu chuyên ngành…</w:t>
      </w:r>
      <w:r w:rsidR="00F454A4">
        <w:rPr>
          <w:sz w:val="26"/>
          <w:szCs w:val="26"/>
          <w:bdr w:val="none" w:sz="0" w:space="0" w:color="auto" w:frame="1"/>
        </w:rPr>
        <w:t>nhằm</w:t>
      </w:r>
      <w:r w:rsidRPr="007E5DE4">
        <w:rPr>
          <w:sz w:val="26"/>
          <w:szCs w:val="26"/>
          <w:bdr w:val="none" w:sz="0" w:space="0" w:color="auto" w:frame="1"/>
        </w:rPr>
        <w:t xml:space="preserve"> có thể liên kết với các doanh nghiệp bên ngoài, vừa là nơi sinh viên có thể thực hành sau giờ học, vừa có thể kiếm thêm thu nhập</w:t>
      </w:r>
      <w:r w:rsidR="00F454A4">
        <w:rPr>
          <w:sz w:val="26"/>
          <w:szCs w:val="26"/>
          <w:bdr w:val="none" w:sz="0" w:space="0" w:color="auto" w:frame="1"/>
        </w:rPr>
        <w:t xml:space="preserve"> và giúp cho các em làm quen với công việc sau này</w:t>
      </w:r>
      <w:r w:rsidRPr="007E5DE4">
        <w:rPr>
          <w:sz w:val="26"/>
          <w:szCs w:val="26"/>
          <w:bdr w:val="none" w:sz="0" w:space="0" w:color="auto" w:frame="1"/>
        </w:rPr>
        <w:t>. Từ đây, sinh viên sẽ nảy ra nhiều ý tưởng khởi nghiệp cho riêng mình sau quá trình hoàn thiện tay nghề.</w:t>
      </w:r>
    </w:p>
    <w:p w14:paraId="141E3FE1" w14:textId="12C16EA0" w:rsidR="00ED49A8" w:rsidRPr="00F454A4" w:rsidRDefault="00ED49A8" w:rsidP="002311D0">
      <w:pPr>
        <w:pStyle w:val="Heading1"/>
        <w:numPr>
          <w:ilvl w:val="0"/>
          <w:numId w:val="1"/>
        </w:numPr>
        <w:spacing w:before="0" w:after="160" w:line="240" w:lineRule="auto"/>
        <w:ind w:left="0" w:firstLine="450"/>
        <w:jc w:val="both"/>
        <w:rPr>
          <w:rFonts w:ascii="Times New Roman" w:eastAsia="Times New Roman" w:hAnsi="Times New Roman" w:cs="Times New Roman"/>
          <w:b/>
          <w:bCs/>
          <w:color w:val="auto"/>
          <w:sz w:val="26"/>
          <w:szCs w:val="26"/>
        </w:rPr>
      </w:pPr>
      <w:r w:rsidRPr="00F454A4">
        <w:rPr>
          <w:rFonts w:ascii="Times New Roman" w:eastAsia="Times New Roman" w:hAnsi="Times New Roman" w:cs="Times New Roman"/>
          <w:b/>
          <w:bCs/>
          <w:color w:val="auto"/>
          <w:sz w:val="26"/>
          <w:szCs w:val="26"/>
        </w:rPr>
        <w:t>Kết luận</w:t>
      </w:r>
    </w:p>
    <w:p w14:paraId="6E4693E8" w14:textId="07ADF755" w:rsidR="004132D7" w:rsidRDefault="002E6020" w:rsidP="002311D0">
      <w:pPr>
        <w:pStyle w:val="NormalWeb"/>
        <w:shd w:val="clear" w:color="auto" w:fill="FFFFFF"/>
        <w:spacing w:before="0" w:beforeAutospacing="0" w:after="160" w:afterAutospacing="0"/>
        <w:ind w:firstLine="630"/>
        <w:jc w:val="both"/>
        <w:rPr>
          <w:sz w:val="26"/>
          <w:szCs w:val="26"/>
        </w:rPr>
      </w:pPr>
      <w:r>
        <w:rPr>
          <w:sz w:val="26"/>
          <w:szCs w:val="26"/>
        </w:rPr>
        <w:t>Trong mô hình Nhà trường thông minh, cần xác định rằng</w:t>
      </w:r>
      <w:r w:rsidR="00ED49A8" w:rsidRPr="007E5DE4">
        <w:rPr>
          <w:sz w:val="26"/>
          <w:szCs w:val="26"/>
        </w:rPr>
        <w:t xml:space="preserve"> nhà trường không chỉ là nơi đào tạo, nghiên cứu mà còn là trung tâm đổi mới sáng tạo, giải quyết các vấn đề thực tiễn, mang giá trị cho xã hội. Không gian “nhà trường” không còn giới hạn trong các bức tường của giảng đường, lớp học hay phòng thí nghiệm, mà được mở rộng kết hợp với doanh nghiệp và thị trường lao động để trở thành “hệ sinh thái giáo dục”</w:t>
      </w:r>
      <w:r w:rsidR="007E5DE4" w:rsidRPr="007E5DE4">
        <w:rPr>
          <w:sz w:val="26"/>
          <w:szCs w:val="26"/>
        </w:rPr>
        <w:t>, là nơi để ươm mầm ý tưởng khởi nghiệp và tư duy sáng tạo cho sinh viên. Việc ứ</w:t>
      </w:r>
      <w:r w:rsidR="00ED49A8" w:rsidRPr="007E5DE4">
        <w:rPr>
          <w:sz w:val="26"/>
          <w:szCs w:val="26"/>
        </w:rPr>
        <w:t>ng dụng công nghệ thông tin, các thiết bị công nghệ thông minh sâu rộng và thấm đẫm trong các hoạt động của nhà trường làm tăng tương tác, mở rộng kết nối, nâng cao chất lượng dạy và học, tăng hiệu quả quản lí nhà trường</w:t>
      </w:r>
      <w:r w:rsidR="007E5DE4" w:rsidRPr="007E5DE4">
        <w:rPr>
          <w:sz w:val="26"/>
          <w:szCs w:val="26"/>
        </w:rPr>
        <w:t>, trong đó, vấn đề khởi nghiệp cho sinh viên sẽ là một trong những vấn đề quan trọng của Nhà trường thông minh để bắt kịp được xu thế học tập trong thời đại cách mạng công nghiệp 4.0.</w:t>
      </w:r>
      <w:r w:rsidR="004132D7">
        <w:rPr>
          <w:sz w:val="26"/>
          <w:szCs w:val="26"/>
        </w:rPr>
        <w:br w:type="page"/>
      </w:r>
    </w:p>
    <w:p w14:paraId="37F6358C" w14:textId="26D3C9D5" w:rsidR="00ED49A8" w:rsidRPr="00F454A4" w:rsidRDefault="00F454A4" w:rsidP="002311D0">
      <w:pPr>
        <w:pStyle w:val="Heading1"/>
        <w:numPr>
          <w:ilvl w:val="0"/>
          <w:numId w:val="1"/>
        </w:numPr>
        <w:spacing w:before="0" w:after="160" w:line="240" w:lineRule="auto"/>
        <w:ind w:left="0" w:firstLine="450"/>
        <w:jc w:val="both"/>
        <w:rPr>
          <w:rFonts w:ascii="Times New Roman" w:eastAsia="Times New Roman" w:hAnsi="Times New Roman" w:cs="Times New Roman"/>
          <w:b/>
          <w:bCs/>
          <w:color w:val="auto"/>
          <w:sz w:val="26"/>
          <w:szCs w:val="26"/>
        </w:rPr>
      </w:pPr>
      <w:r>
        <w:rPr>
          <w:rFonts w:ascii="Times New Roman" w:eastAsia="Times New Roman" w:hAnsi="Times New Roman" w:cs="Times New Roman"/>
          <w:b/>
          <w:bCs/>
          <w:color w:val="auto"/>
          <w:sz w:val="26"/>
          <w:szCs w:val="26"/>
        </w:rPr>
        <w:lastRenderedPageBreak/>
        <w:t>Tài liệu tham khảo</w:t>
      </w:r>
    </w:p>
    <w:p w14:paraId="68BF30ED" w14:textId="08B9EE02" w:rsidR="00C40D10" w:rsidRPr="00A80109" w:rsidRDefault="00F454A4" w:rsidP="002311D0">
      <w:pPr>
        <w:pStyle w:val="FootnoteText"/>
        <w:spacing w:after="160"/>
        <w:jc w:val="both"/>
        <w:rPr>
          <w:rFonts w:ascii="Times New Roman" w:hAnsi="Times New Roman" w:cs="Times New Roman"/>
          <w:sz w:val="26"/>
          <w:szCs w:val="26"/>
        </w:rPr>
      </w:pPr>
      <w:r w:rsidRPr="00A80109">
        <w:rPr>
          <w:rFonts w:ascii="Times New Roman" w:hAnsi="Times New Roman" w:cs="Times New Roman"/>
          <w:sz w:val="26"/>
          <w:szCs w:val="26"/>
        </w:rPr>
        <w:t xml:space="preserve"> </w:t>
      </w:r>
      <w:r w:rsidR="00C40D10" w:rsidRPr="00A80109">
        <w:rPr>
          <w:rFonts w:ascii="Times New Roman" w:hAnsi="Times New Roman" w:cs="Times New Roman"/>
          <w:sz w:val="26"/>
          <w:szCs w:val="26"/>
        </w:rPr>
        <w:t>[</w:t>
      </w:r>
      <w:r>
        <w:rPr>
          <w:rFonts w:ascii="Times New Roman" w:hAnsi="Times New Roman" w:cs="Times New Roman"/>
          <w:sz w:val="26"/>
          <w:szCs w:val="26"/>
        </w:rPr>
        <w:t>1</w:t>
      </w:r>
      <w:r w:rsidR="00C40D10" w:rsidRPr="00A80109">
        <w:rPr>
          <w:rFonts w:ascii="Times New Roman" w:hAnsi="Times New Roman" w:cs="Times New Roman"/>
          <w:sz w:val="26"/>
          <w:szCs w:val="26"/>
        </w:rPr>
        <w:t>]</w:t>
      </w:r>
      <w:r w:rsidR="002311D0">
        <w:rPr>
          <w:rFonts w:ascii="Times New Roman" w:hAnsi="Times New Roman" w:cs="Times New Roman"/>
          <w:sz w:val="26"/>
          <w:szCs w:val="26"/>
        </w:rPr>
        <w:t>,</w:t>
      </w:r>
      <w:r w:rsidR="00C40D10" w:rsidRPr="00A80109">
        <w:rPr>
          <w:rFonts w:ascii="Times New Roman" w:hAnsi="Times New Roman" w:cs="Times New Roman"/>
          <w:sz w:val="26"/>
          <w:szCs w:val="26"/>
        </w:rPr>
        <w:t xml:space="preserve"> </w:t>
      </w:r>
      <w:r w:rsidR="00EF2D21" w:rsidRPr="00A80109">
        <w:rPr>
          <w:rFonts w:ascii="Times New Roman" w:hAnsi="Times New Roman" w:cs="Times New Roman"/>
          <w:sz w:val="26"/>
          <w:szCs w:val="26"/>
        </w:rPr>
        <w:t>[</w:t>
      </w:r>
      <w:r>
        <w:rPr>
          <w:rFonts w:ascii="Times New Roman" w:hAnsi="Times New Roman" w:cs="Times New Roman"/>
          <w:sz w:val="26"/>
          <w:szCs w:val="26"/>
        </w:rPr>
        <w:t>3</w:t>
      </w:r>
      <w:r w:rsidR="00EF2D21" w:rsidRPr="00A80109">
        <w:rPr>
          <w:rFonts w:ascii="Times New Roman" w:hAnsi="Times New Roman" w:cs="Times New Roman"/>
          <w:sz w:val="26"/>
          <w:szCs w:val="26"/>
        </w:rPr>
        <w:t>]</w:t>
      </w:r>
      <w:r w:rsidR="008E2F02">
        <w:rPr>
          <w:rFonts w:ascii="Times New Roman" w:hAnsi="Times New Roman" w:cs="Times New Roman"/>
          <w:sz w:val="26"/>
          <w:szCs w:val="26"/>
        </w:rPr>
        <w:t xml:space="preserve"> “</w:t>
      </w:r>
      <w:r w:rsidR="00C40D10" w:rsidRPr="00A80109">
        <w:rPr>
          <w:rFonts w:ascii="Times New Roman" w:hAnsi="Times New Roman" w:cs="Times New Roman"/>
          <w:color w:val="363636"/>
          <w:sz w:val="26"/>
          <w:szCs w:val="26"/>
          <w:shd w:val="clear" w:color="auto" w:fill="FFFFFF"/>
        </w:rPr>
        <w:t>Tác động của Cách mạng công nghiệp 4.0 đến xây dựng mô hình đại học định hướng đổi mới sáng tạo</w:t>
      </w:r>
      <w:r w:rsidR="008E2F02">
        <w:rPr>
          <w:rFonts w:ascii="Times New Roman" w:hAnsi="Times New Roman" w:cs="Times New Roman"/>
          <w:color w:val="363636"/>
          <w:sz w:val="26"/>
          <w:szCs w:val="26"/>
          <w:shd w:val="clear" w:color="auto" w:fill="FFFFFF"/>
        </w:rPr>
        <w:t>”</w:t>
      </w:r>
      <w:r w:rsidR="00C40D10" w:rsidRPr="00A80109">
        <w:rPr>
          <w:rFonts w:ascii="Times New Roman" w:hAnsi="Times New Roman" w:cs="Times New Roman"/>
          <w:color w:val="363636"/>
          <w:sz w:val="26"/>
          <w:szCs w:val="26"/>
          <w:shd w:val="clear" w:color="auto" w:fill="FFFFFF"/>
        </w:rPr>
        <w:t>, Link tham khảo [</w:t>
      </w:r>
      <w:hyperlink r:id="rId9" w:history="1">
        <w:r w:rsidR="00C40D10" w:rsidRPr="00A80109">
          <w:rPr>
            <w:rStyle w:val="Hyperlink"/>
            <w:rFonts w:ascii="Times New Roman" w:hAnsi="Times New Roman" w:cs="Times New Roman"/>
            <w:sz w:val="26"/>
            <w:szCs w:val="26"/>
          </w:rPr>
          <w:t>http://hvcsnd.edu.vn/nghien-cuu-trao-doi/dai-hoc-40/tac-dong-cua-cach-mang-cong-nghiep-4-0-den-xay-dung-mo-hinh-dai-hoc-dinh-huong-doi-moi-sang-tao-6003</w:t>
        </w:r>
      </w:hyperlink>
      <w:r w:rsidR="00C40D10" w:rsidRPr="00A80109">
        <w:rPr>
          <w:rFonts w:ascii="Times New Roman" w:hAnsi="Times New Roman" w:cs="Times New Roman"/>
          <w:sz w:val="26"/>
          <w:szCs w:val="26"/>
        </w:rPr>
        <w:t>], truy cập ngày 30/5/2020</w:t>
      </w:r>
    </w:p>
    <w:p w14:paraId="6B57990E" w14:textId="7F3BE22D" w:rsidR="00EF2D21" w:rsidRPr="00A80109" w:rsidRDefault="00EF2D21" w:rsidP="002311D0">
      <w:pPr>
        <w:pStyle w:val="FootnoteText"/>
        <w:spacing w:after="160"/>
        <w:jc w:val="both"/>
        <w:rPr>
          <w:rFonts w:ascii="Times New Roman" w:hAnsi="Times New Roman" w:cs="Times New Roman"/>
          <w:sz w:val="26"/>
          <w:szCs w:val="26"/>
        </w:rPr>
      </w:pPr>
      <w:r w:rsidRPr="00A80109">
        <w:rPr>
          <w:rFonts w:ascii="Times New Roman" w:hAnsi="Times New Roman" w:cs="Times New Roman"/>
          <w:sz w:val="26"/>
          <w:szCs w:val="26"/>
        </w:rPr>
        <w:t>[</w:t>
      </w:r>
      <w:r w:rsidR="00F454A4">
        <w:rPr>
          <w:rFonts w:ascii="Times New Roman" w:hAnsi="Times New Roman" w:cs="Times New Roman"/>
          <w:sz w:val="26"/>
          <w:szCs w:val="26"/>
        </w:rPr>
        <w:t>2</w:t>
      </w:r>
      <w:r w:rsidRPr="00A80109">
        <w:rPr>
          <w:rFonts w:ascii="Times New Roman" w:hAnsi="Times New Roman" w:cs="Times New Roman"/>
          <w:sz w:val="26"/>
          <w:szCs w:val="26"/>
        </w:rPr>
        <w:t>]</w:t>
      </w:r>
      <w:r w:rsidR="008E2F02">
        <w:rPr>
          <w:rFonts w:ascii="Times New Roman" w:hAnsi="Times New Roman" w:cs="Times New Roman"/>
          <w:sz w:val="26"/>
          <w:szCs w:val="26"/>
        </w:rPr>
        <w:t xml:space="preserve"> </w:t>
      </w:r>
      <w:r w:rsidRPr="00A80109">
        <w:rPr>
          <w:rFonts w:ascii="Times New Roman" w:hAnsi="Times New Roman" w:cs="Times New Roman"/>
          <w:sz w:val="26"/>
          <w:szCs w:val="26"/>
        </w:rPr>
        <w:t xml:space="preserve">Phan Thị Hời (2019), </w:t>
      </w:r>
      <w:r w:rsidR="008E2F02">
        <w:rPr>
          <w:rFonts w:ascii="Times New Roman" w:hAnsi="Times New Roman" w:cs="Times New Roman"/>
          <w:sz w:val="26"/>
          <w:szCs w:val="26"/>
        </w:rPr>
        <w:t>“</w:t>
      </w:r>
      <w:r w:rsidRPr="00A80109">
        <w:rPr>
          <w:rFonts w:ascii="Times New Roman" w:hAnsi="Times New Roman" w:cs="Times New Roman"/>
          <w:sz w:val="26"/>
          <w:szCs w:val="26"/>
        </w:rPr>
        <w:t>Một số biện pháp nâng cao chất lượng tổ chức các chương trình khởi nghiệp cho sinh viên tại các trường Đại học miền Nam Việt Nam</w:t>
      </w:r>
      <w:r w:rsidR="008E2F02">
        <w:rPr>
          <w:rFonts w:ascii="Times New Roman" w:hAnsi="Times New Roman" w:cs="Times New Roman"/>
          <w:sz w:val="26"/>
          <w:szCs w:val="26"/>
        </w:rPr>
        <w:t>”</w:t>
      </w:r>
      <w:r w:rsidRPr="00A80109">
        <w:rPr>
          <w:rFonts w:ascii="Times New Roman" w:hAnsi="Times New Roman" w:cs="Times New Roman"/>
          <w:sz w:val="26"/>
          <w:szCs w:val="26"/>
        </w:rPr>
        <w:t xml:space="preserve">, </w:t>
      </w:r>
      <w:r w:rsidRPr="008E2F02">
        <w:rPr>
          <w:rFonts w:ascii="Times New Roman" w:hAnsi="Times New Roman" w:cs="Times New Roman"/>
          <w:i/>
          <w:iCs/>
          <w:sz w:val="26"/>
          <w:szCs w:val="26"/>
        </w:rPr>
        <w:t>Tạp chí Công thương</w:t>
      </w:r>
      <w:r w:rsidRPr="00A80109">
        <w:rPr>
          <w:rFonts w:ascii="Times New Roman" w:hAnsi="Times New Roman" w:cs="Times New Roman"/>
          <w:sz w:val="26"/>
          <w:szCs w:val="26"/>
        </w:rPr>
        <w:t>, Số 8 – tháng 5/2019, tr.</w:t>
      </w:r>
      <w:r w:rsidR="008E2F02">
        <w:rPr>
          <w:rFonts w:ascii="Times New Roman" w:hAnsi="Times New Roman" w:cs="Times New Roman"/>
          <w:sz w:val="26"/>
          <w:szCs w:val="26"/>
        </w:rPr>
        <w:t>265-270.</w:t>
      </w:r>
    </w:p>
    <w:p w14:paraId="0C2F1266" w14:textId="1BA510D9" w:rsidR="00EF2D21" w:rsidRPr="00A80109" w:rsidRDefault="00EF2D21" w:rsidP="002311D0">
      <w:pPr>
        <w:pStyle w:val="FootnoteText"/>
        <w:spacing w:after="160"/>
        <w:jc w:val="both"/>
        <w:rPr>
          <w:rFonts w:ascii="Times New Roman" w:hAnsi="Times New Roman" w:cs="Times New Roman"/>
          <w:sz w:val="26"/>
          <w:szCs w:val="26"/>
        </w:rPr>
      </w:pPr>
      <w:r w:rsidRPr="00A80109">
        <w:rPr>
          <w:rFonts w:ascii="Times New Roman" w:hAnsi="Times New Roman" w:cs="Times New Roman"/>
          <w:sz w:val="26"/>
          <w:szCs w:val="26"/>
        </w:rPr>
        <w:t>[</w:t>
      </w:r>
      <w:r w:rsidR="00F454A4">
        <w:rPr>
          <w:rFonts w:ascii="Times New Roman" w:hAnsi="Times New Roman" w:cs="Times New Roman"/>
          <w:sz w:val="26"/>
          <w:szCs w:val="26"/>
        </w:rPr>
        <w:t>4</w:t>
      </w:r>
      <w:r w:rsidRPr="00A80109">
        <w:rPr>
          <w:rFonts w:ascii="Times New Roman" w:hAnsi="Times New Roman" w:cs="Times New Roman"/>
          <w:sz w:val="26"/>
          <w:szCs w:val="26"/>
        </w:rPr>
        <w:t xml:space="preserve">] Ngô Thanh Hà (2017), </w:t>
      </w:r>
      <w:r w:rsidR="008E2F02" w:rsidRPr="008E2F02">
        <w:rPr>
          <w:rFonts w:ascii="Times New Roman" w:hAnsi="Times New Roman" w:cs="Times New Roman"/>
          <w:sz w:val="26"/>
          <w:szCs w:val="26"/>
        </w:rPr>
        <w:t>“</w:t>
      </w:r>
      <w:r w:rsidRPr="008E2F02">
        <w:rPr>
          <w:rFonts w:ascii="Times New Roman" w:hAnsi="Times New Roman" w:cs="Times New Roman"/>
          <w:sz w:val="26"/>
          <w:szCs w:val="26"/>
        </w:rPr>
        <w:t>Giải pháp đào tạo tại các trường đại học nhằm thúc đẩy ý định khởi nghiệp của sinh viên</w:t>
      </w:r>
      <w:r w:rsidR="008E2F02" w:rsidRPr="008E2F02">
        <w:rPr>
          <w:rFonts w:ascii="Times New Roman" w:hAnsi="Times New Roman" w:cs="Times New Roman"/>
          <w:sz w:val="26"/>
          <w:szCs w:val="26"/>
        </w:rPr>
        <w:t>”</w:t>
      </w:r>
      <w:r w:rsidRPr="008E2F02">
        <w:rPr>
          <w:rFonts w:ascii="Times New Roman" w:hAnsi="Times New Roman" w:cs="Times New Roman"/>
          <w:sz w:val="26"/>
          <w:szCs w:val="26"/>
        </w:rPr>
        <w:t>,</w:t>
      </w:r>
      <w:r w:rsidRPr="00A80109">
        <w:rPr>
          <w:rFonts w:ascii="Times New Roman" w:hAnsi="Times New Roman" w:cs="Times New Roman"/>
          <w:sz w:val="26"/>
          <w:szCs w:val="26"/>
        </w:rPr>
        <w:t xml:space="preserve"> </w:t>
      </w:r>
      <w:r w:rsidRPr="008E2F02">
        <w:rPr>
          <w:rFonts w:ascii="Times New Roman" w:hAnsi="Times New Roman" w:cs="Times New Roman"/>
          <w:i/>
          <w:iCs/>
          <w:sz w:val="26"/>
          <w:szCs w:val="26"/>
        </w:rPr>
        <w:t>Tạp chí khoa học thương mại</w:t>
      </w:r>
      <w:r w:rsidRPr="00A80109">
        <w:rPr>
          <w:rFonts w:ascii="Times New Roman" w:hAnsi="Times New Roman" w:cs="Times New Roman"/>
          <w:sz w:val="26"/>
          <w:szCs w:val="26"/>
        </w:rPr>
        <w:t xml:space="preserve">, </w:t>
      </w:r>
      <w:r w:rsidR="008E2F02">
        <w:rPr>
          <w:rFonts w:ascii="Times New Roman" w:hAnsi="Times New Roman" w:cs="Times New Roman"/>
          <w:sz w:val="26"/>
          <w:szCs w:val="26"/>
        </w:rPr>
        <w:t xml:space="preserve">số 101-2017, </w:t>
      </w:r>
      <w:r w:rsidRPr="00A80109">
        <w:rPr>
          <w:rFonts w:ascii="Times New Roman" w:hAnsi="Times New Roman" w:cs="Times New Roman"/>
          <w:sz w:val="26"/>
          <w:szCs w:val="26"/>
        </w:rPr>
        <w:t>tr.</w:t>
      </w:r>
      <w:r w:rsidR="008E2F02">
        <w:rPr>
          <w:rFonts w:ascii="Times New Roman" w:hAnsi="Times New Roman" w:cs="Times New Roman"/>
          <w:sz w:val="26"/>
          <w:szCs w:val="26"/>
        </w:rPr>
        <w:t>47-</w:t>
      </w:r>
      <w:r w:rsidRPr="00A80109">
        <w:rPr>
          <w:rFonts w:ascii="Times New Roman" w:hAnsi="Times New Roman" w:cs="Times New Roman"/>
          <w:sz w:val="26"/>
          <w:szCs w:val="26"/>
        </w:rPr>
        <w:t>57.</w:t>
      </w:r>
    </w:p>
    <w:p w14:paraId="75F4F8F5" w14:textId="34F45134" w:rsidR="00EF2D21" w:rsidRPr="00A80109" w:rsidRDefault="00EF2D21" w:rsidP="002311D0">
      <w:pPr>
        <w:pStyle w:val="FootnoteText"/>
        <w:spacing w:after="160"/>
        <w:jc w:val="both"/>
        <w:rPr>
          <w:rFonts w:ascii="Times New Roman" w:hAnsi="Times New Roman" w:cs="Times New Roman"/>
          <w:sz w:val="26"/>
          <w:szCs w:val="26"/>
        </w:rPr>
      </w:pPr>
      <w:r w:rsidRPr="00A80109">
        <w:rPr>
          <w:rFonts w:ascii="Times New Roman" w:hAnsi="Times New Roman" w:cs="Times New Roman"/>
          <w:sz w:val="26"/>
          <w:szCs w:val="26"/>
        </w:rPr>
        <w:t>[</w:t>
      </w:r>
      <w:r w:rsidR="00F454A4">
        <w:rPr>
          <w:rFonts w:ascii="Times New Roman" w:hAnsi="Times New Roman" w:cs="Times New Roman"/>
          <w:sz w:val="26"/>
          <w:szCs w:val="26"/>
        </w:rPr>
        <w:t>5</w:t>
      </w:r>
      <w:r w:rsidRPr="00A80109">
        <w:rPr>
          <w:rFonts w:ascii="Times New Roman" w:hAnsi="Times New Roman" w:cs="Times New Roman"/>
          <w:sz w:val="26"/>
          <w:szCs w:val="26"/>
        </w:rPr>
        <w:t xml:space="preserve">] Nguyễn Thành Nam (2018), </w:t>
      </w:r>
      <w:r w:rsidR="006E6A69">
        <w:rPr>
          <w:rFonts w:ascii="Times New Roman" w:hAnsi="Times New Roman" w:cs="Times New Roman"/>
          <w:sz w:val="26"/>
          <w:szCs w:val="26"/>
        </w:rPr>
        <w:t>“</w:t>
      </w:r>
      <w:r w:rsidRPr="00A80109">
        <w:rPr>
          <w:rFonts w:ascii="Times New Roman" w:hAnsi="Times New Roman" w:cs="Times New Roman"/>
          <w:sz w:val="26"/>
          <w:szCs w:val="26"/>
        </w:rPr>
        <w:t>Xây dựng trường học thông minh đáp ứng yêu cầu của nên giáo dục trong bối cảnh công nghiệp 4.0</w:t>
      </w:r>
      <w:r w:rsidR="006E6A69">
        <w:rPr>
          <w:rFonts w:ascii="Times New Roman" w:hAnsi="Times New Roman" w:cs="Times New Roman"/>
          <w:sz w:val="26"/>
          <w:szCs w:val="26"/>
        </w:rPr>
        <w:t>”</w:t>
      </w:r>
      <w:r w:rsidRPr="00A80109">
        <w:rPr>
          <w:rFonts w:ascii="Times New Roman" w:hAnsi="Times New Roman" w:cs="Times New Roman"/>
          <w:sz w:val="26"/>
          <w:szCs w:val="26"/>
        </w:rPr>
        <w:t xml:space="preserve">, </w:t>
      </w:r>
      <w:r w:rsidRPr="006E6A69">
        <w:rPr>
          <w:rFonts w:ascii="Times New Roman" w:hAnsi="Times New Roman" w:cs="Times New Roman"/>
          <w:i/>
          <w:iCs/>
          <w:sz w:val="26"/>
          <w:szCs w:val="26"/>
        </w:rPr>
        <w:t>Tạp chí Đại học Văn Lang</w:t>
      </w:r>
      <w:r w:rsidRPr="00A80109">
        <w:rPr>
          <w:rFonts w:ascii="Times New Roman" w:hAnsi="Times New Roman" w:cs="Times New Roman"/>
          <w:sz w:val="26"/>
          <w:szCs w:val="26"/>
        </w:rPr>
        <w:t>, số 11, tháng 9-2018, tr.8</w:t>
      </w:r>
      <w:r w:rsidR="006E6A69">
        <w:rPr>
          <w:rFonts w:ascii="Times New Roman" w:hAnsi="Times New Roman" w:cs="Times New Roman"/>
          <w:sz w:val="26"/>
          <w:szCs w:val="26"/>
        </w:rPr>
        <w:t>2-87.</w:t>
      </w:r>
      <w:bookmarkStart w:id="0" w:name="_GoBack"/>
      <w:bookmarkEnd w:id="0"/>
    </w:p>
    <w:sectPr w:rsidR="00EF2D21" w:rsidRPr="00A80109" w:rsidSect="008E0977">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D2C812" w14:textId="77777777" w:rsidR="00D71607" w:rsidRDefault="00D71607" w:rsidP="0008274B">
      <w:pPr>
        <w:spacing w:after="0" w:line="240" w:lineRule="auto"/>
      </w:pPr>
      <w:r>
        <w:separator/>
      </w:r>
    </w:p>
  </w:endnote>
  <w:endnote w:type="continuationSeparator" w:id="0">
    <w:p w14:paraId="317F781D" w14:textId="77777777" w:rsidR="00D71607" w:rsidRDefault="00D71607" w:rsidP="00082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0E60D3" w14:textId="77777777" w:rsidR="00D71607" w:rsidRDefault="00D71607" w:rsidP="0008274B">
      <w:pPr>
        <w:spacing w:after="0" w:line="240" w:lineRule="auto"/>
      </w:pPr>
      <w:r>
        <w:separator/>
      </w:r>
    </w:p>
  </w:footnote>
  <w:footnote w:type="continuationSeparator" w:id="0">
    <w:p w14:paraId="2F7A545F" w14:textId="77777777" w:rsidR="00D71607" w:rsidRDefault="00D71607" w:rsidP="000827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C37BB"/>
    <w:multiLevelType w:val="multilevel"/>
    <w:tmpl w:val="742E65EE"/>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386" w:hanging="180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466" w:hanging="2160"/>
      </w:pPr>
      <w:rPr>
        <w:rFonts w:hint="default"/>
      </w:rPr>
    </w:lvl>
  </w:abstractNum>
  <w:abstractNum w:abstractNumId="1">
    <w:nsid w:val="6E212431"/>
    <w:multiLevelType w:val="hybridMultilevel"/>
    <w:tmpl w:val="4EDCA0CC"/>
    <w:lvl w:ilvl="0" w:tplc="B9243D1A">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204"/>
    <w:rsid w:val="00033235"/>
    <w:rsid w:val="000377E4"/>
    <w:rsid w:val="000649A1"/>
    <w:rsid w:val="0008274B"/>
    <w:rsid w:val="00087317"/>
    <w:rsid w:val="000E223D"/>
    <w:rsid w:val="00124204"/>
    <w:rsid w:val="00161465"/>
    <w:rsid w:val="001C4A2F"/>
    <w:rsid w:val="00211C80"/>
    <w:rsid w:val="00221650"/>
    <w:rsid w:val="002311D0"/>
    <w:rsid w:val="002A7E84"/>
    <w:rsid w:val="002C4EE3"/>
    <w:rsid w:val="002E6020"/>
    <w:rsid w:val="00320761"/>
    <w:rsid w:val="00333A5A"/>
    <w:rsid w:val="0034583B"/>
    <w:rsid w:val="00375EAF"/>
    <w:rsid w:val="00390826"/>
    <w:rsid w:val="004132D7"/>
    <w:rsid w:val="004646B5"/>
    <w:rsid w:val="004853E1"/>
    <w:rsid w:val="00492D9E"/>
    <w:rsid w:val="004C41C8"/>
    <w:rsid w:val="004F4056"/>
    <w:rsid w:val="005275F4"/>
    <w:rsid w:val="00564634"/>
    <w:rsid w:val="005C46F2"/>
    <w:rsid w:val="005C680E"/>
    <w:rsid w:val="00624211"/>
    <w:rsid w:val="006A1B02"/>
    <w:rsid w:val="006D0E06"/>
    <w:rsid w:val="006E6A69"/>
    <w:rsid w:val="0073485E"/>
    <w:rsid w:val="007957F5"/>
    <w:rsid w:val="007A566D"/>
    <w:rsid w:val="007E5DE4"/>
    <w:rsid w:val="007F166D"/>
    <w:rsid w:val="007F5EA8"/>
    <w:rsid w:val="008E0977"/>
    <w:rsid w:val="008E2F02"/>
    <w:rsid w:val="00902E52"/>
    <w:rsid w:val="00952679"/>
    <w:rsid w:val="00962D28"/>
    <w:rsid w:val="00975C08"/>
    <w:rsid w:val="00A107CF"/>
    <w:rsid w:val="00A26868"/>
    <w:rsid w:val="00A35B90"/>
    <w:rsid w:val="00A55EAA"/>
    <w:rsid w:val="00A80109"/>
    <w:rsid w:val="00A84EE3"/>
    <w:rsid w:val="00AC0E5A"/>
    <w:rsid w:val="00AE0E60"/>
    <w:rsid w:val="00B1517E"/>
    <w:rsid w:val="00B25884"/>
    <w:rsid w:val="00B27C74"/>
    <w:rsid w:val="00B6076F"/>
    <w:rsid w:val="00B83283"/>
    <w:rsid w:val="00BF4305"/>
    <w:rsid w:val="00C14A4A"/>
    <w:rsid w:val="00C40D10"/>
    <w:rsid w:val="00D20757"/>
    <w:rsid w:val="00D37260"/>
    <w:rsid w:val="00D71607"/>
    <w:rsid w:val="00D718A7"/>
    <w:rsid w:val="00DD4B6D"/>
    <w:rsid w:val="00E170B4"/>
    <w:rsid w:val="00E31D61"/>
    <w:rsid w:val="00E43FFF"/>
    <w:rsid w:val="00E471C8"/>
    <w:rsid w:val="00E54198"/>
    <w:rsid w:val="00EA1B0A"/>
    <w:rsid w:val="00ED49A8"/>
    <w:rsid w:val="00EF2D21"/>
    <w:rsid w:val="00EF4D33"/>
    <w:rsid w:val="00F454A4"/>
    <w:rsid w:val="00F51785"/>
    <w:rsid w:val="00F76B17"/>
    <w:rsid w:val="00F7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D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204"/>
    <w:pPr>
      <w:spacing w:after="200" w:line="276" w:lineRule="auto"/>
    </w:pPr>
    <w:rPr>
      <w:rFonts w:eastAsiaTheme="minorEastAsia"/>
    </w:rPr>
  </w:style>
  <w:style w:type="paragraph" w:styleId="Heading1">
    <w:name w:val="heading 1"/>
    <w:basedOn w:val="Normal"/>
    <w:next w:val="Normal"/>
    <w:link w:val="Heading1Char"/>
    <w:uiPriority w:val="9"/>
    <w:qFormat/>
    <w:rsid w:val="000827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27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420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46F2"/>
    <w:pPr>
      <w:ind w:left="720"/>
      <w:contextualSpacing/>
    </w:pPr>
  </w:style>
  <w:style w:type="character" w:customStyle="1" w:styleId="Heading1Char">
    <w:name w:val="Heading 1 Char"/>
    <w:basedOn w:val="DefaultParagraphFont"/>
    <w:link w:val="Heading1"/>
    <w:uiPriority w:val="9"/>
    <w:rsid w:val="000827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8274B"/>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0827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4B"/>
    <w:rPr>
      <w:rFonts w:eastAsiaTheme="minorEastAsia"/>
      <w:sz w:val="20"/>
      <w:szCs w:val="20"/>
    </w:rPr>
  </w:style>
  <w:style w:type="character" w:styleId="FootnoteReference">
    <w:name w:val="footnote reference"/>
    <w:basedOn w:val="DefaultParagraphFont"/>
    <w:uiPriority w:val="99"/>
    <w:semiHidden/>
    <w:unhideWhenUsed/>
    <w:rsid w:val="0008274B"/>
    <w:rPr>
      <w:vertAlign w:val="superscript"/>
    </w:rPr>
  </w:style>
  <w:style w:type="character" w:styleId="Hyperlink">
    <w:name w:val="Hyperlink"/>
    <w:basedOn w:val="DefaultParagraphFont"/>
    <w:uiPriority w:val="99"/>
    <w:unhideWhenUsed/>
    <w:rsid w:val="0008274B"/>
    <w:rPr>
      <w:color w:val="0000FF"/>
      <w:u w:val="single"/>
    </w:rPr>
  </w:style>
  <w:style w:type="paragraph" w:styleId="EndnoteText">
    <w:name w:val="endnote text"/>
    <w:basedOn w:val="Normal"/>
    <w:link w:val="EndnoteTextChar"/>
    <w:uiPriority w:val="99"/>
    <w:semiHidden/>
    <w:unhideWhenUsed/>
    <w:rsid w:val="000649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49A1"/>
    <w:rPr>
      <w:rFonts w:eastAsiaTheme="minorEastAsia"/>
      <w:sz w:val="20"/>
      <w:szCs w:val="20"/>
    </w:rPr>
  </w:style>
  <w:style w:type="character" w:styleId="EndnoteReference">
    <w:name w:val="endnote reference"/>
    <w:basedOn w:val="DefaultParagraphFont"/>
    <w:uiPriority w:val="99"/>
    <w:semiHidden/>
    <w:unhideWhenUsed/>
    <w:rsid w:val="000649A1"/>
    <w:rPr>
      <w:vertAlign w:val="superscript"/>
    </w:rPr>
  </w:style>
  <w:style w:type="character" w:customStyle="1" w:styleId="fontstyle01">
    <w:name w:val="fontstyle01"/>
    <w:basedOn w:val="DefaultParagraphFont"/>
    <w:rsid w:val="00221650"/>
    <w:rPr>
      <w:rFonts w:ascii="Helvetica" w:hAnsi="Helvetica" w:hint="default"/>
      <w:b w:val="0"/>
      <w:bCs w:val="0"/>
      <w:i w:val="0"/>
      <w:iCs w:val="0"/>
      <w:color w:val="000000"/>
      <w:sz w:val="26"/>
      <w:szCs w:val="26"/>
    </w:rPr>
  </w:style>
  <w:style w:type="paragraph" w:styleId="HTMLPreformatted">
    <w:name w:val="HTML Preformatted"/>
    <w:basedOn w:val="Normal"/>
    <w:link w:val="HTMLPreformattedChar"/>
    <w:uiPriority w:val="99"/>
    <w:semiHidden/>
    <w:unhideWhenUsed/>
    <w:rsid w:val="00BF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F430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204"/>
    <w:pPr>
      <w:spacing w:after="200" w:line="276" w:lineRule="auto"/>
    </w:pPr>
    <w:rPr>
      <w:rFonts w:eastAsiaTheme="minorEastAsia"/>
    </w:rPr>
  </w:style>
  <w:style w:type="paragraph" w:styleId="Heading1">
    <w:name w:val="heading 1"/>
    <w:basedOn w:val="Normal"/>
    <w:next w:val="Normal"/>
    <w:link w:val="Heading1Char"/>
    <w:uiPriority w:val="9"/>
    <w:qFormat/>
    <w:rsid w:val="000827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827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2420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C46F2"/>
    <w:pPr>
      <w:ind w:left="720"/>
      <w:contextualSpacing/>
    </w:pPr>
  </w:style>
  <w:style w:type="character" w:customStyle="1" w:styleId="Heading1Char">
    <w:name w:val="Heading 1 Char"/>
    <w:basedOn w:val="DefaultParagraphFont"/>
    <w:link w:val="Heading1"/>
    <w:uiPriority w:val="9"/>
    <w:rsid w:val="000827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8274B"/>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uiPriority w:val="99"/>
    <w:semiHidden/>
    <w:unhideWhenUsed/>
    <w:rsid w:val="0008274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8274B"/>
    <w:rPr>
      <w:rFonts w:eastAsiaTheme="minorEastAsia"/>
      <w:sz w:val="20"/>
      <w:szCs w:val="20"/>
    </w:rPr>
  </w:style>
  <w:style w:type="character" w:styleId="FootnoteReference">
    <w:name w:val="footnote reference"/>
    <w:basedOn w:val="DefaultParagraphFont"/>
    <w:uiPriority w:val="99"/>
    <w:semiHidden/>
    <w:unhideWhenUsed/>
    <w:rsid w:val="0008274B"/>
    <w:rPr>
      <w:vertAlign w:val="superscript"/>
    </w:rPr>
  </w:style>
  <w:style w:type="character" w:styleId="Hyperlink">
    <w:name w:val="Hyperlink"/>
    <w:basedOn w:val="DefaultParagraphFont"/>
    <w:uiPriority w:val="99"/>
    <w:unhideWhenUsed/>
    <w:rsid w:val="0008274B"/>
    <w:rPr>
      <w:color w:val="0000FF"/>
      <w:u w:val="single"/>
    </w:rPr>
  </w:style>
  <w:style w:type="paragraph" w:styleId="EndnoteText">
    <w:name w:val="endnote text"/>
    <w:basedOn w:val="Normal"/>
    <w:link w:val="EndnoteTextChar"/>
    <w:uiPriority w:val="99"/>
    <w:semiHidden/>
    <w:unhideWhenUsed/>
    <w:rsid w:val="000649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649A1"/>
    <w:rPr>
      <w:rFonts w:eastAsiaTheme="minorEastAsia"/>
      <w:sz w:val="20"/>
      <w:szCs w:val="20"/>
    </w:rPr>
  </w:style>
  <w:style w:type="character" w:styleId="EndnoteReference">
    <w:name w:val="endnote reference"/>
    <w:basedOn w:val="DefaultParagraphFont"/>
    <w:uiPriority w:val="99"/>
    <w:semiHidden/>
    <w:unhideWhenUsed/>
    <w:rsid w:val="000649A1"/>
    <w:rPr>
      <w:vertAlign w:val="superscript"/>
    </w:rPr>
  </w:style>
  <w:style w:type="character" w:customStyle="1" w:styleId="fontstyle01">
    <w:name w:val="fontstyle01"/>
    <w:basedOn w:val="DefaultParagraphFont"/>
    <w:rsid w:val="00221650"/>
    <w:rPr>
      <w:rFonts w:ascii="Helvetica" w:hAnsi="Helvetica" w:hint="default"/>
      <w:b w:val="0"/>
      <w:bCs w:val="0"/>
      <w:i w:val="0"/>
      <w:iCs w:val="0"/>
      <w:color w:val="000000"/>
      <w:sz w:val="26"/>
      <w:szCs w:val="26"/>
    </w:rPr>
  </w:style>
  <w:style w:type="paragraph" w:styleId="HTMLPreformatted">
    <w:name w:val="HTML Preformatted"/>
    <w:basedOn w:val="Normal"/>
    <w:link w:val="HTMLPreformattedChar"/>
    <w:uiPriority w:val="99"/>
    <w:semiHidden/>
    <w:unhideWhenUsed/>
    <w:rsid w:val="00BF4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F430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7320">
      <w:bodyDiv w:val="1"/>
      <w:marLeft w:val="0"/>
      <w:marRight w:val="0"/>
      <w:marTop w:val="0"/>
      <w:marBottom w:val="0"/>
      <w:divBdr>
        <w:top w:val="none" w:sz="0" w:space="0" w:color="auto"/>
        <w:left w:val="none" w:sz="0" w:space="0" w:color="auto"/>
        <w:bottom w:val="none" w:sz="0" w:space="0" w:color="auto"/>
        <w:right w:val="none" w:sz="0" w:space="0" w:color="auto"/>
      </w:divBdr>
    </w:div>
    <w:div w:id="219026996">
      <w:bodyDiv w:val="1"/>
      <w:marLeft w:val="0"/>
      <w:marRight w:val="0"/>
      <w:marTop w:val="0"/>
      <w:marBottom w:val="0"/>
      <w:divBdr>
        <w:top w:val="none" w:sz="0" w:space="0" w:color="auto"/>
        <w:left w:val="none" w:sz="0" w:space="0" w:color="auto"/>
        <w:bottom w:val="none" w:sz="0" w:space="0" w:color="auto"/>
        <w:right w:val="none" w:sz="0" w:space="0" w:color="auto"/>
      </w:divBdr>
    </w:div>
    <w:div w:id="261232411">
      <w:bodyDiv w:val="1"/>
      <w:marLeft w:val="0"/>
      <w:marRight w:val="0"/>
      <w:marTop w:val="0"/>
      <w:marBottom w:val="0"/>
      <w:divBdr>
        <w:top w:val="none" w:sz="0" w:space="0" w:color="auto"/>
        <w:left w:val="none" w:sz="0" w:space="0" w:color="auto"/>
        <w:bottom w:val="none" w:sz="0" w:space="0" w:color="auto"/>
        <w:right w:val="none" w:sz="0" w:space="0" w:color="auto"/>
      </w:divBdr>
    </w:div>
    <w:div w:id="1009870655">
      <w:bodyDiv w:val="1"/>
      <w:marLeft w:val="0"/>
      <w:marRight w:val="0"/>
      <w:marTop w:val="0"/>
      <w:marBottom w:val="0"/>
      <w:divBdr>
        <w:top w:val="none" w:sz="0" w:space="0" w:color="auto"/>
        <w:left w:val="none" w:sz="0" w:space="0" w:color="auto"/>
        <w:bottom w:val="none" w:sz="0" w:space="0" w:color="auto"/>
        <w:right w:val="none" w:sz="0" w:space="0" w:color="auto"/>
      </w:divBdr>
    </w:div>
    <w:div w:id="1850173347">
      <w:bodyDiv w:val="1"/>
      <w:marLeft w:val="0"/>
      <w:marRight w:val="0"/>
      <w:marTop w:val="0"/>
      <w:marBottom w:val="0"/>
      <w:divBdr>
        <w:top w:val="none" w:sz="0" w:space="0" w:color="auto"/>
        <w:left w:val="none" w:sz="0" w:space="0" w:color="auto"/>
        <w:bottom w:val="none" w:sz="0" w:space="0" w:color="auto"/>
        <w:right w:val="none" w:sz="0" w:space="0" w:color="auto"/>
      </w:divBdr>
    </w:div>
    <w:div w:id="190317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hvcsnd.edu.vn/nghien-cuu-trao-doi/dai-hoc-40/tac-dong-cua-cach-mang-cong-nghiep-4-0-den-xay-dung-mo-hinh-dai-hoc-dinh-huong-doi-moi-sang-tao-60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A3A08-AC72-4913-ACF5-461A18D0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3453</Words>
  <Characters>19683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Đinh Thị  Nguyễn</dc:creator>
  <cp:lastModifiedBy>Admin</cp:lastModifiedBy>
  <cp:revision>3</cp:revision>
  <dcterms:created xsi:type="dcterms:W3CDTF">2020-06-08T16:39:00Z</dcterms:created>
  <dcterms:modified xsi:type="dcterms:W3CDTF">2020-06-08T16:43:00Z</dcterms:modified>
</cp:coreProperties>
</file>